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3595" w14:paraId="48E6A689" w14:textId="77777777" w:rsidTr="008E6BCC">
        <w:tc>
          <w:tcPr>
            <w:tcW w:w="9350" w:type="dxa"/>
            <w:shd w:val="clear" w:color="auto" w:fill="FFFF00"/>
          </w:tcPr>
          <w:p w14:paraId="071DE707" w14:textId="77777777" w:rsidR="00E43595" w:rsidRDefault="00E43595" w:rsidP="008E6BCC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134ADF1" w14:textId="77777777" w:rsidR="00E43595" w:rsidRDefault="00E43595" w:rsidP="008E6BCC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7D01CB71" w14:textId="77777777" w:rsidR="00E43595" w:rsidRPr="00151F1D" w:rsidRDefault="00E43595" w:rsidP="008E6BCC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38FB29B" w14:textId="77777777" w:rsidR="00E43595" w:rsidRDefault="00E43595" w:rsidP="00E43595"/>
    <w:p w14:paraId="4AC3C02C" w14:textId="08101D02" w:rsidR="00E43595" w:rsidRPr="00E6046E" w:rsidRDefault="00E43595" w:rsidP="00E43595">
      <w:pPr>
        <w:pStyle w:val="Heading1"/>
        <w:rPr>
          <w:b w:val="0"/>
        </w:rPr>
      </w:pPr>
      <w:r w:rsidRPr="00E6046E">
        <w:t xml:space="preserve">Possible Side Effects of </w:t>
      </w:r>
      <w:r w:rsidRPr="0032229B">
        <w:t>Tucatinib, Trastuzumab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52B025FC" w14:textId="77777777" w:rsidR="00E43595" w:rsidRPr="00E6046E" w:rsidRDefault="00E43595" w:rsidP="00E43595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58E8422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4064C" w:rsidRPr="0032229B">
              <w:t>Tucatinib, Trastuzumab</w:t>
            </w:r>
            <w:r>
              <w:t>, more than 20 and up to 100 may have:</w:t>
            </w:r>
          </w:p>
        </w:tc>
      </w:tr>
      <w:tr w:rsidR="00A4064C" w14:paraId="3302E35E" w14:textId="77777777" w:rsidTr="004A39AB">
        <w:tc>
          <w:tcPr>
            <w:tcW w:w="9350" w:type="dxa"/>
          </w:tcPr>
          <w:p w14:paraId="5360729A" w14:textId="78B3305C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Shortness of breath, cough</w:t>
            </w:r>
          </w:p>
          <w:p w14:paraId="361969B1" w14:textId="45D053FE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Infection, especially when white blood cell count is low</w:t>
            </w:r>
          </w:p>
          <w:p w14:paraId="07F88CC9" w14:textId="71EF03D2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u w:val="single"/>
              </w:rPr>
            </w:pPr>
            <w:r w:rsidRPr="0032229B">
              <w:t>Nausea, vomiting, diarrhea, weight loss, belly pain</w:t>
            </w:r>
          </w:p>
          <w:p w14:paraId="653DBA8F" w14:textId="5DA0E2E3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 xml:space="preserve">Reaction during or following infusion of the drug which may cause chills, </w:t>
            </w:r>
            <w:proofErr w:type="gramStart"/>
            <w:r w:rsidRPr="0032229B">
              <w:t>rash</w:t>
            </w:r>
            <w:proofErr w:type="gramEnd"/>
            <w:r w:rsidRPr="0032229B">
              <w:t>, low blood pressure</w:t>
            </w:r>
          </w:p>
          <w:p w14:paraId="0C2ADAFE" w14:textId="46AD9019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u w:val="single"/>
              </w:rPr>
            </w:pPr>
            <w:r w:rsidRPr="0032229B">
              <w:t>Pain</w:t>
            </w:r>
          </w:p>
          <w:p w14:paraId="631FE9FC" w14:textId="227EE7BB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Fever, headache, chills</w:t>
            </w:r>
          </w:p>
          <w:p w14:paraId="5A604CBA" w14:textId="690A1B17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Tiredness</w:t>
            </w:r>
          </w:p>
          <w:p w14:paraId="307C7E37" w14:textId="43F57B46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2229B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87D52E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4064C" w:rsidRPr="0032229B">
              <w:t>Tucatinib, Trastuzumab</w:t>
            </w:r>
            <w:r>
              <w:t>, from 4 to 20 may have:</w:t>
            </w:r>
          </w:p>
        </w:tc>
      </w:tr>
      <w:tr w:rsidR="00A4064C" w14:paraId="676063A8" w14:textId="77777777" w:rsidTr="00105F93">
        <w:tc>
          <w:tcPr>
            <w:tcW w:w="9350" w:type="dxa"/>
          </w:tcPr>
          <w:p w14:paraId="4C7BF2BE" w14:textId="4F20A000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 xml:space="preserve">Damage to </w:t>
            </w:r>
            <w:proofErr w:type="gramStart"/>
            <w:r w:rsidRPr="0032229B">
              <w:t>the heart</w:t>
            </w:r>
            <w:proofErr w:type="gramEnd"/>
            <w:r w:rsidRPr="0032229B">
              <w:t xml:space="preserve"> or heart failure which may cause shortness of breath, swelling of ankles, cough, or tiredness</w:t>
            </w:r>
          </w:p>
          <w:p w14:paraId="4A1C3525" w14:textId="10685329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High blood pressure which may cause headaches, dizziness, blurred vision</w:t>
            </w:r>
          </w:p>
          <w:p w14:paraId="372FA947" w14:textId="1091E08B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Abnormal heartbeat which may cause fainting</w:t>
            </w:r>
          </w:p>
          <w:p w14:paraId="3A7DE4A8" w14:textId="321CFA01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Swelling of the body, arms, legs</w:t>
            </w:r>
          </w:p>
          <w:p w14:paraId="1548431F" w14:textId="06445EAC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Bruising, bleeding</w:t>
            </w:r>
          </w:p>
          <w:p w14:paraId="1043AE3E" w14:textId="3F6A2A2D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Anemia which may cause tiredness, or may require blood transfusions</w:t>
            </w:r>
          </w:p>
          <w:p w14:paraId="1281FFEC" w14:textId="77777777" w:rsidR="00E43595" w:rsidRPr="0032229B" w:rsidRDefault="00E43595" w:rsidP="00E4359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 xml:space="preserve">Liver </w:t>
            </w:r>
            <w:proofErr w:type="gramStart"/>
            <w:r w:rsidRPr="0032229B">
              <w:t>damage which</w:t>
            </w:r>
            <w:proofErr w:type="gramEnd"/>
            <w:r w:rsidRPr="0032229B">
              <w:t xml:space="preserve"> may cause yellowing of eyes and skin, swelling</w:t>
            </w:r>
          </w:p>
          <w:p w14:paraId="0F8039EC" w14:textId="2A42F743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Blockage of the bowels which may cause pain, vomiting</w:t>
            </w:r>
          </w:p>
          <w:p w14:paraId="453ACB75" w14:textId="3A736106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Sores in mouth which may cause difficulty swallowing</w:t>
            </w:r>
          </w:p>
          <w:p w14:paraId="7B9C0E3C" w14:textId="44A6A4B1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Constipation</w:t>
            </w:r>
          </w:p>
          <w:p w14:paraId="2CDAFF9F" w14:textId="2E199599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lastRenderedPageBreak/>
              <w:t>Feeling of “pins and needles” in arms and legs</w:t>
            </w:r>
          </w:p>
          <w:p w14:paraId="688D38EC" w14:textId="486F1875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Worry, depression, difficulty sleeping</w:t>
            </w:r>
          </w:p>
          <w:p w14:paraId="0CCD9E7D" w14:textId="1E0E5794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Dizziness</w:t>
            </w:r>
          </w:p>
          <w:p w14:paraId="4745D257" w14:textId="7528AB10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Swelling and redness of the throat and sinuses (might not be caused by infection) which may cause difficulty breathing and swallowing</w:t>
            </w:r>
          </w:p>
          <w:p w14:paraId="5CA31E88" w14:textId="1B65EB33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Flu-like symptoms including body aches, muscle pain, tiredness</w:t>
            </w:r>
          </w:p>
          <w:p w14:paraId="78D739D2" w14:textId="230EC4DD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2229B">
              <w:t>Stuffy nose, nosebleed</w:t>
            </w:r>
          </w:p>
          <w:p w14:paraId="50805C43" w14:textId="5F3CC468" w:rsidR="00A4064C" w:rsidRPr="0032229B" w:rsidRDefault="00A4064C" w:rsidP="0032229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2229B">
              <w:t>Loss of appetite, changes in taste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263979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4064C" w:rsidRPr="00F051D5">
              <w:t>Tucatinib, Trastuzumab</w:t>
            </w:r>
            <w:r>
              <w:t>, 3 or fewer may have:</w:t>
            </w:r>
          </w:p>
        </w:tc>
      </w:tr>
      <w:tr w:rsidR="00A4064C" w14:paraId="6CEB00C4" w14:textId="77777777" w:rsidTr="00105F93">
        <w:tc>
          <w:tcPr>
            <w:tcW w:w="9350" w:type="dxa"/>
          </w:tcPr>
          <w:p w14:paraId="6485309E" w14:textId="6893C09C" w:rsidR="00A4064C" w:rsidRPr="00F051D5" w:rsidRDefault="00A4064C" w:rsidP="00F051D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051D5">
              <w:t>Allergic reaction during or following infusion of the drug which may cause chills, rash, low blood pressure, or swelling of the face or throat</w:t>
            </w:r>
          </w:p>
          <w:p w14:paraId="64A71B9D" w14:textId="12480057" w:rsidR="00A4064C" w:rsidRPr="00F051D5" w:rsidRDefault="00A4064C" w:rsidP="00F051D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051D5">
              <w:t>Damage to or scarring of the lungs which may cause shortness of breath, cough, wheezing</w:t>
            </w:r>
          </w:p>
          <w:p w14:paraId="79DB4214" w14:textId="6033C952" w:rsidR="00A4064C" w:rsidRPr="00F051D5" w:rsidRDefault="00A4064C" w:rsidP="00F051D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051D5">
              <w:t>Kidney damage which may cause swelling, may require dialysis</w:t>
            </w:r>
          </w:p>
          <w:p w14:paraId="67E8E6CC" w14:textId="3DDE4638" w:rsidR="00A4064C" w:rsidRPr="00F051D5" w:rsidRDefault="00A4064C" w:rsidP="00F051D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051D5">
              <w:t>A tear or a hole in the rectum which may cause pain or may require surgery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F52"/>
    <w:multiLevelType w:val="hybridMultilevel"/>
    <w:tmpl w:val="A4A61C66"/>
    <w:lvl w:ilvl="0" w:tplc="E4923D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AA0F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F9EA4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7EF2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430CE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81A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6A621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63044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7E52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1932350688">
    <w:abstractNumId w:val="3"/>
  </w:num>
  <w:num w:numId="4" w16cid:durableId="1756390061">
    <w:abstractNumId w:val="2"/>
  </w:num>
  <w:num w:numId="5" w16cid:durableId="144816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0E1B"/>
    <w:rsid w:val="00077DAD"/>
    <w:rsid w:val="000872F8"/>
    <w:rsid w:val="000D2292"/>
    <w:rsid w:val="000E2481"/>
    <w:rsid w:val="00102EE9"/>
    <w:rsid w:val="00130C28"/>
    <w:rsid w:val="00150EB0"/>
    <w:rsid w:val="00151F1D"/>
    <w:rsid w:val="001A0282"/>
    <w:rsid w:val="001A6E81"/>
    <w:rsid w:val="00263819"/>
    <w:rsid w:val="00297B74"/>
    <w:rsid w:val="0032229B"/>
    <w:rsid w:val="00331CEF"/>
    <w:rsid w:val="00333BB6"/>
    <w:rsid w:val="004A3302"/>
    <w:rsid w:val="004A39AB"/>
    <w:rsid w:val="00503D42"/>
    <w:rsid w:val="00507928"/>
    <w:rsid w:val="0053331B"/>
    <w:rsid w:val="00546FA8"/>
    <w:rsid w:val="00563F23"/>
    <w:rsid w:val="00696939"/>
    <w:rsid w:val="006B1BEC"/>
    <w:rsid w:val="00704390"/>
    <w:rsid w:val="00713040"/>
    <w:rsid w:val="007572D2"/>
    <w:rsid w:val="0078509B"/>
    <w:rsid w:val="007C0608"/>
    <w:rsid w:val="007D04F8"/>
    <w:rsid w:val="00801FF5"/>
    <w:rsid w:val="00847E94"/>
    <w:rsid w:val="0087542D"/>
    <w:rsid w:val="008970E8"/>
    <w:rsid w:val="00913D4D"/>
    <w:rsid w:val="00936C68"/>
    <w:rsid w:val="00976853"/>
    <w:rsid w:val="009E45BF"/>
    <w:rsid w:val="009E6162"/>
    <w:rsid w:val="00A4064C"/>
    <w:rsid w:val="00A67A2E"/>
    <w:rsid w:val="00AD6D62"/>
    <w:rsid w:val="00AF7F4B"/>
    <w:rsid w:val="00B27E3B"/>
    <w:rsid w:val="00B30105"/>
    <w:rsid w:val="00BE2F8C"/>
    <w:rsid w:val="00C111DC"/>
    <w:rsid w:val="00C81F1D"/>
    <w:rsid w:val="00CF48CE"/>
    <w:rsid w:val="00DA1004"/>
    <w:rsid w:val="00DD4F60"/>
    <w:rsid w:val="00E000C9"/>
    <w:rsid w:val="00E43595"/>
    <w:rsid w:val="00E66D1F"/>
    <w:rsid w:val="00E760F3"/>
    <w:rsid w:val="00ED783D"/>
    <w:rsid w:val="00F051D5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4359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359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Tucatinib, Trastuzumab Side Effects</vt:lpstr>
    </vt:vector>
  </TitlesOfParts>
  <Company>National Cancer Institute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Tucatinib, Trastuzumab Side Effects</dc:title>
  <dc:subject>Possible Side Effects of Tucatinib, Trastuzumab</dc:subject>
  <dc:creator>HHS/DCTD/CTEP</dc:creator>
  <cp:keywords>Tucatinib, Trastuzumab, possible, side effects, commercial use, streamlined summary</cp:keywords>
  <dc:description/>
  <cp:lastModifiedBy>Williams, Christopher (NIH/NCI) [C]</cp:lastModifiedBy>
  <cp:revision>2</cp:revision>
  <dcterms:created xsi:type="dcterms:W3CDTF">2026-02-09T22:50:00Z</dcterms:created>
  <dcterms:modified xsi:type="dcterms:W3CDTF">2026-02-09T22:50:00Z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