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635D0" w14:paraId="5A03A2D5" w14:textId="77777777" w:rsidTr="008E6BCC">
        <w:tc>
          <w:tcPr>
            <w:tcW w:w="9350" w:type="dxa"/>
            <w:shd w:val="clear" w:color="auto" w:fill="FFFF00"/>
          </w:tcPr>
          <w:p w14:paraId="44986708" w14:textId="77777777" w:rsidR="000635D0" w:rsidRDefault="000635D0" w:rsidP="008E6BCC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5B56E28" w14:textId="77777777" w:rsidR="000635D0" w:rsidRDefault="000635D0" w:rsidP="008E6BCC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3C4FBC9D" w14:textId="77777777" w:rsidR="000635D0" w:rsidRPr="00151F1D" w:rsidRDefault="000635D0" w:rsidP="008E6BCC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588AB060" w14:textId="77777777" w:rsidR="000635D0" w:rsidRDefault="000635D0" w:rsidP="000635D0"/>
    <w:p w14:paraId="5B9D3B66" w14:textId="2FF13563" w:rsidR="000635D0" w:rsidRPr="00E6046E" w:rsidRDefault="000635D0" w:rsidP="000635D0">
      <w:pPr>
        <w:pStyle w:val="Heading1"/>
        <w:rPr>
          <w:b w:val="0"/>
        </w:rPr>
      </w:pPr>
      <w:r w:rsidRPr="00E6046E">
        <w:t xml:space="preserve">Possible Side Effects of </w:t>
      </w:r>
      <w:r w:rsidRPr="00811E04">
        <w:t>Thiotepa, Cyclophosphamide</w:t>
      </w:r>
      <w:r w:rsidRPr="00E6046E">
        <w:t xml:space="preserve"> (Table Version Date: </w:t>
      </w:r>
      <w:r>
        <w:t>December 1, 2025</w:t>
      </w:r>
      <w:r w:rsidRPr="00E6046E">
        <w:t>)</w:t>
      </w:r>
    </w:p>
    <w:bookmarkEnd w:id="0"/>
    <w:p w14:paraId="39FCA0CE" w14:textId="77777777" w:rsidR="000635D0" w:rsidRPr="00E6046E" w:rsidRDefault="000635D0" w:rsidP="000635D0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495C88CD" w:rsidR="004A39AB" w:rsidRPr="004A39AB" w:rsidRDefault="004A39AB" w:rsidP="004A39AB">
            <w:pPr>
              <w:spacing w:after="0"/>
              <w:jc w:val="center"/>
            </w:pPr>
            <w:r>
              <w:t xml:space="preserve">In 100 people </w:t>
            </w:r>
            <w:r w:rsidRPr="00F1255E">
              <w:t xml:space="preserve">receiving </w:t>
            </w:r>
            <w:r w:rsidR="00811E04" w:rsidRPr="00F1255E">
              <w:t>Thiotepa, Cyclophosphamide</w:t>
            </w:r>
            <w:r>
              <w:t>, more than 20 and up to 100 may have:</w:t>
            </w:r>
          </w:p>
        </w:tc>
      </w:tr>
      <w:tr w:rsidR="00811E04" w14:paraId="3302E35E" w14:textId="77777777" w:rsidTr="004A39AB">
        <w:tc>
          <w:tcPr>
            <w:tcW w:w="9350" w:type="dxa"/>
          </w:tcPr>
          <w:p w14:paraId="64BFF07E" w14:textId="7A44A746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E396C">
              <w:t>Infection, possibly in the blood, especially when white blood cell count is low</w:t>
            </w:r>
          </w:p>
          <w:p w14:paraId="327A034A" w14:textId="3822B887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E396C">
              <w:t>Anemia which may cause tiredness, or may require transfusion</w:t>
            </w:r>
          </w:p>
          <w:p w14:paraId="0DDD0ED8" w14:textId="59E12752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E396C">
              <w:t>Bruising, bleeding</w:t>
            </w:r>
          </w:p>
          <w:p w14:paraId="748F2997" w14:textId="124AB0D4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3" w:name="_Hlk191985548"/>
            <w:r w:rsidRPr="00CE396C">
              <w:t>Blood in urine</w:t>
            </w:r>
            <w:bookmarkEnd w:id="3"/>
          </w:p>
          <w:p w14:paraId="333B7DBE" w14:textId="65BC8F28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E396C">
              <w:t xml:space="preserve">Nausea, vomiting, </w:t>
            </w:r>
            <w:bookmarkStart w:id="4" w:name="_Hlk191985636"/>
            <w:r w:rsidRPr="00CE396C">
              <w:t>diarrhea, loss of appetite, pain in belly</w:t>
            </w:r>
            <w:bookmarkEnd w:id="4"/>
          </w:p>
          <w:p w14:paraId="0C53AD7B" w14:textId="09237954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5" w:name="_Hlk191986071"/>
            <w:r w:rsidRPr="00CE396C">
              <w:t>Sores in mouth which may cause difficulty swallowing</w:t>
            </w:r>
            <w:bookmarkEnd w:id="5"/>
          </w:p>
          <w:p w14:paraId="0132F7CB" w14:textId="30F23B9F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Prior viral infection that returns which may cause diarrhea, blindness</w:t>
            </w:r>
          </w:p>
          <w:p w14:paraId="1B58CB63" w14:textId="57E60DC4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bookmarkStart w:id="6" w:name="_Hlk191986120"/>
            <w:r w:rsidRPr="00CE396C">
              <w:t>Absence of menstrual period which may decrease the ability to have children</w:t>
            </w:r>
            <w:bookmarkEnd w:id="6"/>
          </w:p>
          <w:p w14:paraId="387F67FD" w14:textId="2FAAEB3A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E396C">
              <w:t>Fever</w:t>
            </w:r>
          </w:p>
          <w:p w14:paraId="307C7E37" w14:textId="4B0ECD70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bookmarkStart w:id="7" w:name="_Hlk191986090"/>
            <w:r w:rsidRPr="00CE396C">
              <w:t>Hair loss, skin changes, rash, change in nails</w:t>
            </w:r>
            <w:bookmarkEnd w:id="7"/>
          </w:p>
        </w:tc>
      </w:tr>
    </w:tbl>
    <w:p w14:paraId="2FC3904F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535FC3F7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11E04" w:rsidRPr="00F1255E">
              <w:t>Thiotepa, Cyclophosphamide</w:t>
            </w:r>
            <w:r>
              <w:t>, from 4 to 20 may have:</w:t>
            </w:r>
          </w:p>
        </w:tc>
      </w:tr>
      <w:tr w:rsidR="00811E04" w14:paraId="676063A8" w14:textId="77777777" w:rsidTr="00105F93">
        <w:tc>
          <w:tcPr>
            <w:tcW w:w="9350" w:type="dxa"/>
          </w:tcPr>
          <w:p w14:paraId="033ED79B" w14:textId="11EC1277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Fluid around the heart which may cause shortness of breath</w:t>
            </w:r>
          </w:p>
          <w:p w14:paraId="1CE20FC1" w14:textId="288D0B5D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74B07">
              <w:t>Bleeding from multiple sites including the brain</w:t>
            </w:r>
            <w:r>
              <w:t xml:space="preserve"> and depending on the site may </w:t>
            </w:r>
            <w:r w:rsidRPr="00874B07">
              <w:t>cause headache, confusion</w:t>
            </w:r>
            <w:r>
              <w:t xml:space="preserve">, </w:t>
            </w:r>
            <w:r w:rsidRPr="00FE1F9B">
              <w:t xml:space="preserve">belly pain, black tarry stool, </w:t>
            </w:r>
            <w:r>
              <w:t xml:space="preserve">or </w:t>
            </w:r>
            <w:r w:rsidRPr="00FE1F9B">
              <w:t>blood in vomit</w:t>
            </w:r>
          </w:p>
          <w:p w14:paraId="27832CAB" w14:textId="45F9C81A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>
              <w:t>Seizure</w:t>
            </w:r>
          </w:p>
          <w:p w14:paraId="6E556686" w14:textId="1A7E54B4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Damage to the bone marrow (irreversible) which may cause infection, bleeding, may require transfusions</w:t>
            </w:r>
          </w:p>
          <w:p w14:paraId="5D4B0AAE" w14:textId="1D94F54F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A87B80">
              <w:t>Sinusoidal obstructive syndrome (SOS) which may cause damage to the liver, yellowing of eyes and skin, swelling</w:t>
            </w:r>
          </w:p>
          <w:p w14:paraId="22E5938C" w14:textId="769395D0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CE396C">
              <w:t>Loss or absence of sperm which may lead to an inability to father children</w:t>
            </w:r>
          </w:p>
          <w:p w14:paraId="5C5A2FA2" w14:textId="16E73CA8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1D3BBD">
              <w:t>Swelling and redness of the whites of the eye</w:t>
            </w:r>
            <w:r>
              <w:t>, blurred vision</w:t>
            </w:r>
          </w:p>
          <w:p w14:paraId="50805C43" w14:textId="12359846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>
              <w:lastRenderedPageBreak/>
              <w:t>S</w:t>
            </w:r>
            <w:r w:rsidRPr="00A87B80">
              <w:t>evere skin rash with blisters and peeling which can involve mouth and other parts of the body</w:t>
            </w:r>
          </w:p>
        </w:tc>
      </w:tr>
    </w:tbl>
    <w:p w14:paraId="608C5003" w14:textId="77777777" w:rsidR="004A39AB" w:rsidRDefault="004A39AB" w:rsidP="004A39A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D17A9F8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811E04" w:rsidRPr="00F1255E">
              <w:t>Thiotepa, Cyclophosphamide</w:t>
            </w:r>
            <w:r>
              <w:t>, 3 or fewer may have:</w:t>
            </w:r>
          </w:p>
        </w:tc>
      </w:tr>
      <w:tr w:rsidR="00811E04" w14:paraId="6CEB00C4" w14:textId="77777777" w:rsidTr="00105F93">
        <w:tc>
          <w:tcPr>
            <w:tcW w:w="9350" w:type="dxa"/>
          </w:tcPr>
          <w:p w14:paraId="70565069" w14:textId="2D1F7FD6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11E04">
              <w:t xml:space="preserve">Damage to </w:t>
            </w:r>
            <w:proofErr w:type="gramStart"/>
            <w:r w:rsidRPr="00811E04">
              <w:t>the heart</w:t>
            </w:r>
            <w:proofErr w:type="gramEnd"/>
            <w:r w:rsidRPr="00811E04">
              <w:t xml:space="preserve"> or heart failure which may cause shortness of breath, swelling of ankles, cough or tiredness</w:t>
            </w:r>
          </w:p>
          <w:p w14:paraId="3A57AE27" w14:textId="2C77F662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11E04">
              <w:t xml:space="preserve">Swelling of the body including the brain which may cause </w:t>
            </w:r>
            <w:proofErr w:type="gramStart"/>
            <w:r w:rsidRPr="00811E04">
              <w:t>dizziness,</w:t>
            </w:r>
            <w:proofErr w:type="gramEnd"/>
            <w:r w:rsidRPr="00811E04">
              <w:t xml:space="preserve"> confusion</w:t>
            </w:r>
          </w:p>
          <w:p w14:paraId="50C0D81F" w14:textId="1133C594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11E04">
              <w:t>Damage to the lungs or scarring of the lungs which may cause shortness of breath, cough, wheezing</w:t>
            </w:r>
          </w:p>
          <w:p w14:paraId="113001D2" w14:textId="576FBB04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11E04">
              <w:t>Allergic reaction which may cause rash, low blood pressure, wheezing, shortness of breath, swelling of the face or throat</w:t>
            </w:r>
          </w:p>
          <w:p w14:paraId="79C27F9F" w14:textId="74666D27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11E04">
              <w:t>Kidney damage which may cause swelling, may require dialysis</w:t>
            </w:r>
          </w:p>
          <w:p w14:paraId="35A6E8A7" w14:textId="1876762B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811E04">
              <w:t>Myelodysplastic syndrome which may cause damage to the bone marrow (irreversible)</w:t>
            </w:r>
            <w:r w:rsidRPr="00811E04" w:rsidDel="00844E1E">
              <w:t xml:space="preserve"> </w:t>
            </w:r>
            <w:r w:rsidRPr="00811E04">
              <w:t>which may cause infection, bleeding, may require transfusions</w:t>
            </w:r>
          </w:p>
          <w:p w14:paraId="67E8E6CC" w14:textId="7F050C55" w:rsidR="00811E04" w:rsidRPr="00811E04" w:rsidRDefault="00811E04" w:rsidP="00811E04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811E04">
              <w:t>A new cancer (including leukemia) resulting from treatment</w:t>
            </w:r>
          </w:p>
        </w:tc>
      </w:tr>
      <w:bookmarkEnd w:id="2"/>
    </w:tbl>
    <w:p w14:paraId="33F31C52" w14:textId="77777777" w:rsidR="004A39AB" w:rsidRPr="00151F1D" w:rsidRDefault="004A39AB" w:rsidP="004A39AB"/>
    <w:sectPr w:rsidR="004A39AB" w:rsidRPr="00151F1D" w:rsidSect="004A39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78514" w14:textId="77777777" w:rsidR="00FE1F5C" w:rsidRDefault="00FE1F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D53DD" w14:textId="77777777" w:rsidR="00FE1F5C" w:rsidRDefault="00FE1F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5FDAE" w14:textId="04351B64" w:rsidR="004A39AB" w:rsidRDefault="004A39AB" w:rsidP="004A39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A3FB9" w14:textId="77777777" w:rsidR="00FE1F5C" w:rsidRDefault="00FE1F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9536C"/>
    <w:multiLevelType w:val="hybridMultilevel"/>
    <w:tmpl w:val="C1162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3603BE"/>
    <w:multiLevelType w:val="hybridMultilevel"/>
    <w:tmpl w:val="1590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1"/>
  </w:num>
  <w:num w:numId="2" w16cid:durableId="5136841">
    <w:abstractNumId w:val="4"/>
  </w:num>
  <w:num w:numId="3" w16cid:durableId="787358560">
    <w:abstractNumId w:val="0"/>
  </w:num>
  <w:num w:numId="4" w16cid:durableId="2000620346">
    <w:abstractNumId w:val="2"/>
  </w:num>
  <w:num w:numId="5" w16cid:durableId="685447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635D0"/>
    <w:rsid w:val="000872F8"/>
    <w:rsid w:val="000D2292"/>
    <w:rsid w:val="00100DC4"/>
    <w:rsid w:val="00102EE9"/>
    <w:rsid w:val="00130C28"/>
    <w:rsid w:val="00150EB0"/>
    <w:rsid w:val="00151F1D"/>
    <w:rsid w:val="001A6AA5"/>
    <w:rsid w:val="001A6E81"/>
    <w:rsid w:val="00331CEF"/>
    <w:rsid w:val="00333BB6"/>
    <w:rsid w:val="003454B7"/>
    <w:rsid w:val="004A3302"/>
    <w:rsid w:val="004A39AB"/>
    <w:rsid w:val="00507928"/>
    <w:rsid w:val="00513C0F"/>
    <w:rsid w:val="0053331B"/>
    <w:rsid w:val="00541771"/>
    <w:rsid w:val="00546FA8"/>
    <w:rsid w:val="00563F23"/>
    <w:rsid w:val="005B4B86"/>
    <w:rsid w:val="005C794D"/>
    <w:rsid w:val="00601210"/>
    <w:rsid w:val="00696939"/>
    <w:rsid w:val="006A0F05"/>
    <w:rsid w:val="00713040"/>
    <w:rsid w:val="007132F5"/>
    <w:rsid w:val="00745FC3"/>
    <w:rsid w:val="007B2ADD"/>
    <w:rsid w:val="007C0608"/>
    <w:rsid w:val="00801FF5"/>
    <w:rsid w:val="00811E04"/>
    <w:rsid w:val="00812154"/>
    <w:rsid w:val="00847E94"/>
    <w:rsid w:val="0087542D"/>
    <w:rsid w:val="008A6772"/>
    <w:rsid w:val="00913D4D"/>
    <w:rsid w:val="00936C68"/>
    <w:rsid w:val="009E45BF"/>
    <w:rsid w:val="00A24FAF"/>
    <w:rsid w:val="00AD6D62"/>
    <w:rsid w:val="00AF7F4B"/>
    <w:rsid w:val="00B6285E"/>
    <w:rsid w:val="00BA5C1C"/>
    <w:rsid w:val="00BE2F8C"/>
    <w:rsid w:val="00C111DC"/>
    <w:rsid w:val="00C35FE1"/>
    <w:rsid w:val="00C81F1D"/>
    <w:rsid w:val="00CF48CE"/>
    <w:rsid w:val="00D43EE1"/>
    <w:rsid w:val="00DA1004"/>
    <w:rsid w:val="00DD4F60"/>
    <w:rsid w:val="00E000C9"/>
    <w:rsid w:val="00E47412"/>
    <w:rsid w:val="00E760F3"/>
    <w:rsid w:val="00E84CCF"/>
    <w:rsid w:val="00ED783D"/>
    <w:rsid w:val="00F069CF"/>
    <w:rsid w:val="00F1255E"/>
    <w:rsid w:val="00F50BE0"/>
    <w:rsid w:val="00F95C00"/>
    <w:rsid w:val="00FE0F56"/>
    <w:rsid w:val="00FE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6AA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0635D0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635D0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Thiotepa, Cyclophosphamide Side Effects</vt:lpstr>
    </vt:vector>
  </TitlesOfParts>
  <Company>National Cancer Institute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Thiotepa, Cyclophosphamide Side Effects</dc:title>
  <dc:subject>Possible Side Effects of Thiotepa, Cyclophosphamide</dc:subject>
  <dc:creator>HHS/DCTD/CTEP</dc:creator>
  <cp:keywords>Thiotepa, Cyclophosphamide, possible, side effects, commercial use, streamlined summary</cp:keywords>
  <dc:description/>
  <cp:lastModifiedBy>Williams, Christopher (NIH/NCI) [C]</cp:lastModifiedBy>
  <cp:revision>3</cp:revision>
  <dcterms:created xsi:type="dcterms:W3CDTF">2026-02-10T01:33:00Z</dcterms:created>
  <dcterms:modified xsi:type="dcterms:W3CDTF">2026-02-10T01:33:00Z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