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6231ED41" w:rsidR="00257357" w:rsidRPr="007E725F" w:rsidRDefault="00257357" w:rsidP="00EA2F98">
      <w:pPr>
        <w:pStyle w:val="Heading1"/>
      </w:pPr>
      <w:bookmarkStart w:id="0" w:name="_Hlk216182949"/>
      <w:r w:rsidRPr="007E725F">
        <w:t xml:space="preserve">Possible Side Effects of </w:t>
      </w:r>
      <w:proofErr w:type="spellStart"/>
      <w:r w:rsidR="00B67E37" w:rsidRPr="009D0E1A">
        <w:t>Talimogene</w:t>
      </w:r>
      <w:proofErr w:type="spellEnd"/>
      <w:r w:rsidR="00B67E37" w:rsidRPr="009D0E1A">
        <w:t xml:space="preserve"> </w:t>
      </w:r>
      <w:proofErr w:type="spellStart"/>
      <w:r w:rsidR="00B67E37" w:rsidRPr="009D0E1A">
        <w:t>laherparepvec</w:t>
      </w:r>
      <w:proofErr w:type="spellEnd"/>
      <w:r w:rsidR="00B67E37" w:rsidRPr="009D0E1A">
        <w:t xml:space="preserve"> (T-VEC)</w:t>
      </w:r>
      <w:r w:rsidR="00B67E37">
        <w:t xml:space="preserve"> </w:t>
      </w:r>
      <w:r w:rsidRPr="007E725F">
        <w:t xml:space="preserve">(Table Version Date: </w:t>
      </w:r>
      <w:r w:rsidR="00B67E37">
        <w:t>December 5, 2025</w:t>
      </w:r>
      <w:r w:rsidRPr="007E725F">
        <w:t>)</w:t>
      </w:r>
    </w:p>
    <w:bookmarkEnd w:id="0"/>
    <w:p w14:paraId="484F6264" w14:textId="77777777" w:rsidR="00257357" w:rsidRPr="00433935" w:rsidRDefault="00257357" w:rsidP="00257357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67E37" w14:paraId="6C1C98F6" w14:textId="77777777" w:rsidTr="00B077DE">
        <w:trPr>
          <w:cantSplit/>
          <w:tblHeader/>
        </w:trPr>
        <w:tc>
          <w:tcPr>
            <w:tcW w:w="9350" w:type="dxa"/>
          </w:tcPr>
          <w:p w14:paraId="5F16A58A" w14:textId="77777777" w:rsidR="00B67E37" w:rsidRPr="00CF48CE" w:rsidRDefault="00B67E37" w:rsidP="00B077DE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02D979A6" w14:textId="77777777" w:rsidR="00B67E37" w:rsidRPr="004A39AB" w:rsidRDefault="00B67E37" w:rsidP="00B077DE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Pr="009D0E1A">
              <w:t>Talimogene</w:t>
            </w:r>
            <w:proofErr w:type="spellEnd"/>
            <w:r w:rsidRPr="009D0E1A">
              <w:t xml:space="preserve"> </w:t>
            </w:r>
            <w:proofErr w:type="spellStart"/>
            <w:r w:rsidRPr="009D0E1A">
              <w:t>laherparepvec</w:t>
            </w:r>
            <w:proofErr w:type="spellEnd"/>
            <w:r w:rsidRPr="009D0E1A">
              <w:t xml:space="preserve"> (T-VEC)</w:t>
            </w:r>
            <w:r>
              <w:t>, more than 20 and up to 100 may have:</w:t>
            </w:r>
          </w:p>
        </w:tc>
      </w:tr>
      <w:tr w:rsidR="00B67E37" w14:paraId="2CAC22CB" w14:textId="77777777" w:rsidTr="00B077DE">
        <w:tc>
          <w:tcPr>
            <w:tcW w:w="9350" w:type="dxa"/>
          </w:tcPr>
          <w:p w14:paraId="20251666" w14:textId="77777777" w:rsidR="00B67E37" w:rsidRPr="009D0E1A" w:rsidRDefault="00B67E37" w:rsidP="00B67E3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9D0E1A">
              <w:t>Flu-like symptoms including fever, chills, body aches, muscle pain</w:t>
            </w:r>
          </w:p>
          <w:p w14:paraId="49D9095E" w14:textId="77777777" w:rsidR="00B67E37" w:rsidRPr="009D0E1A" w:rsidRDefault="00B67E37" w:rsidP="00B67E3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9D0E1A">
              <w:t>Nausea, vomiting</w:t>
            </w:r>
          </w:p>
          <w:p w14:paraId="26492B79" w14:textId="77777777" w:rsidR="00B67E37" w:rsidRPr="009D0E1A" w:rsidRDefault="00B67E37" w:rsidP="00B67E3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9D0E1A">
              <w:t>Fever, chills</w:t>
            </w:r>
          </w:p>
          <w:p w14:paraId="60159001" w14:textId="77777777" w:rsidR="00B67E37" w:rsidRPr="009D0E1A" w:rsidRDefault="00B67E37" w:rsidP="00B67E3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9D0E1A">
              <w:t>Tiredness</w:t>
            </w:r>
          </w:p>
          <w:p w14:paraId="36426868" w14:textId="77777777" w:rsidR="00B67E37" w:rsidRPr="009D0E1A" w:rsidRDefault="00B67E37" w:rsidP="00B67E37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9D0E1A">
              <w:t>Pain, swelling, and redness at the site of injection</w:t>
            </w:r>
          </w:p>
        </w:tc>
      </w:tr>
    </w:tbl>
    <w:p w14:paraId="62BF8462" w14:textId="77777777" w:rsidR="00B67E37" w:rsidRDefault="00B67E37" w:rsidP="00B67E3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67E37" w14:paraId="5C04CFED" w14:textId="77777777" w:rsidTr="00B077DE">
        <w:trPr>
          <w:cantSplit/>
          <w:tblHeader/>
        </w:trPr>
        <w:tc>
          <w:tcPr>
            <w:tcW w:w="9350" w:type="dxa"/>
          </w:tcPr>
          <w:p w14:paraId="68469E1B" w14:textId="77777777" w:rsidR="00B67E37" w:rsidRDefault="00B67E37" w:rsidP="00B077D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782C7155" w14:textId="77777777" w:rsidR="00B67E37" w:rsidRPr="004A39AB" w:rsidRDefault="00B67E37" w:rsidP="00B077DE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Pr="009D0E1A">
              <w:t>Talimogene</w:t>
            </w:r>
            <w:proofErr w:type="spellEnd"/>
            <w:r w:rsidRPr="009D0E1A">
              <w:t xml:space="preserve"> </w:t>
            </w:r>
            <w:proofErr w:type="spellStart"/>
            <w:r w:rsidRPr="009D0E1A">
              <w:t>laherparepvec</w:t>
            </w:r>
            <w:proofErr w:type="spellEnd"/>
            <w:r w:rsidRPr="009D0E1A">
              <w:t xml:space="preserve"> (T-VEC)</w:t>
            </w:r>
            <w:r>
              <w:t>, from 4 to 20 may have:</w:t>
            </w:r>
          </w:p>
        </w:tc>
      </w:tr>
      <w:tr w:rsidR="00B67E37" w14:paraId="68B9FC03" w14:textId="77777777" w:rsidTr="00B077DE">
        <w:tc>
          <w:tcPr>
            <w:tcW w:w="9350" w:type="dxa"/>
          </w:tcPr>
          <w:p w14:paraId="3FA98F4A" w14:textId="77777777" w:rsidR="00B67E37" w:rsidRPr="009D0E1A" w:rsidRDefault="00B67E37" w:rsidP="00B67E3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9D0E1A">
              <w:t>Sores in the mouth</w:t>
            </w:r>
            <w:r>
              <w:t>, nose, or genitals which may cause pain</w:t>
            </w:r>
          </w:p>
          <w:p w14:paraId="66EADBB4" w14:textId="77777777" w:rsidR="00B67E37" w:rsidRPr="009D0E1A" w:rsidRDefault="00B67E37" w:rsidP="00B67E3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9D0E1A">
              <w:t>Eye infection which may lead to blindness</w:t>
            </w:r>
          </w:p>
          <w:p w14:paraId="5AFB6FB7" w14:textId="77777777" w:rsidR="00B67E37" w:rsidRPr="009D0E1A" w:rsidRDefault="00B67E37" w:rsidP="00B67E3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9D0E1A">
              <w:t>Diarrhea, constipation, belly pain</w:t>
            </w:r>
          </w:p>
          <w:p w14:paraId="7AF9ABD3" w14:textId="77777777" w:rsidR="00B67E37" w:rsidRPr="009D0E1A" w:rsidRDefault="00B67E37" w:rsidP="00B67E3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9D0E1A">
              <w:t>Headache, dizziness</w:t>
            </w:r>
          </w:p>
          <w:p w14:paraId="5741B084" w14:textId="77777777" w:rsidR="00B67E37" w:rsidRPr="009D0E1A" w:rsidRDefault="00B67E37" w:rsidP="00B67E3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9D0E1A">
              <w:t>Pain in joints, muscles, arms, legs, mouth and throat</w:t>
            </w:r>
          </w:p>
          <w:p w14:paraId="0E1DA354" w14:textId="77777777" w:rsidR="00B67E37" w:rsidRPr="009D0E1A" w:rsidRDefault="00B67E37" w:rsidP="00B67E3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9D0E1A">
              <w:t>Weight loss</w:t>
            </w:r>
          </w:p>
          <w:p w14:paraId="220F8C28" w14:textId="77777777" w:rsidR="00B67E37" w:rsidRPr="009D0E1A" w:rsidRDefault="00B67E37" w:rsidP="00B67E3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9D0E1A">
              <w:t>Rash, blisters on the skin, worsening of psoriasis</w:t>
            </w:r>
          </w:p>
          <w:p w14:paraId="4980AEAD" w14:textId="77777777" w:rsidR="00B67E37" w:rsidRPr="009D0E1A" w:rsidRDefault="00B67E37" w:rsidP="00B67E37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9D0E1A">
              <w:t>Patches of light skin color</w:t>
            </w:r>
          </w:p>
        </w:tc>
      </w:tr>
    </w:tbl>
    <w:p w14:paraId="4205DEC6" w14:textId="77777777" w:rsidR="00B67E37" w:rsidRDefault="00B67E37" w:rsidP="00B67E3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67E37" w14:paraId="272ED824" w14:textId="77777777" w:rsidTr="00B077DE">
        <w:trPr>
          <w:cantSplit/>
          <w:tblHeader/>
        </w:trPr>
        <w:tc>
          <w:tcPr>
            <w:tcW w:w="9350" w:type="dxa"/>
          </w:tcPr>
          <w:p w14:paraId="76402A0B" w14:textId="77777777" w:rsidR="00B67E37" w:rsidRDefault="00B67E37" w:rsidP="00B077D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1699D937" w14:textId="77777777" w:rsidR="00B67E37" w:rsidRPr="004A39AB" w:rsidRDefault="00B67E37" w:rsidP="00B077DE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Pr="009D0E1A">
              <w:t>Talimogene</w:t>
            </w:r>
            <w:proofErr w:type="spellEnd"/>
            <w:r w:rsidRPr="009D0E1A">
              <w:t xml:space="preserve"> </w:t>
            </w:r>
            <w:proofErr w:type="spellStart"/>
            <w:r w:rsidRPr="009D0E1A">
              <w:t>laherparepvec</w:t>
            </w:r>
            <w:proofErr w:type="spellEnd"/>
            <w:r w:rsidRPr="009D0E1A">
              <w:t xml:space="preserve"> (T-VEC)</w:t>
            </w:r>
            <w:r>
              <w:t>, 3 or fewer may have:</w:t>
            </w:r>
          </w:p>
        </w:tc>
      </w:tr>
      <w:tr w:rsidR="00B67E37" w14:paraId="10323401" w14:textId="77777777" w:rsidTr="00B077DE">
        <w:tc>
          <w:tcPr>
            <w:tcW w:w="9350" w:type="dxa"/>
          </w:tcPr>
          <w:p w14:paraId="4B26A9A8" w14:textId="77777777" w:rsidR="00B67E37" w:rsidRPr="009D0E1A" w:rsidRDefault="00B67E37" w:rsidP="00B67E3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9D0E1A">
              <w:t>Blood clot which may cause swelling, pain, shortness of breath</w:t>
            </w:r>
          </w:p>
          <w:p w14:paraId="25475DF0" w14:textId="77777777" w:rsidR="00B67E37" w:rsidRPr="009D0E1A" w:rsidRDefault="00B67E37" w:rsidP="00B67E3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9D0E1A">
              <w:t>Swelling or tenderness of vessels</w:t>
            </w:r>
          </w:p>
          <w:p w14:paraId="3DEB73BD" w14:textId="77777777" w:rsidR="00B67E37" w:rsidRPr="009D0E1A" w:rsidRDefault="00B67E37" w:rsidP="00B67E3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9D0E1A">
              <w:lastRenderedPageBreak/>
              <w:t>Damage to the lungs which may cause shortness of breath, cough, wheezing</w:t>
            </w:r>
          </w:p>
          <w:p w14:paraId="0CC3F24E" w14:textId="77777777" w:rsidR="00B67E37" w:rsidRPr="009D0E1A" w:rsidRDefault="00B67E37" w:rsidP="00B67E3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9D0E1A">
              <w:t>Blockage of the airway which may cause shortness of breath</w:t>
            </w:r>
          </w:p>
          <w:p w14:paraId="5433493D" w14:textId="77777777" w:rsidR="00B67E37" w:rsidRPr="009D0E1A" w:rsidRDefault="00B67E37" w:rsidP="00B67E3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9D0E1A">
              <w:t>Malignant tumor that grows at injection site</w:t>
            </w:r>
          </w:p>
          <w:p w14:paraId="4E8D9E1F" w14:textId="77777777" w:rsidR="00B67E37" w:rsidRPr="009D0E1A" w:rsidRDefault="00B67E37" w:rsidP="00B67E3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9D0E1A">
              <w:t>Internal bleeding which may cause belly pain</w:t>
            </w:r>
          </w:p>
          <w:p w14:paraId="29F7F9DC" w14:textId="77777777" w:rsidR="00B67E37" w:rsidRPr="009D0E1A" w:rsidRDefault="00B67E37" w:rsidP="00B67E37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9D0E1A">
              <w:t>Kidney damage which may cause swelling, may require dialysis</w:t>
            </w:r>
          </w:p>
          <w:p w14:paraId="2939244C" w14:textId="77777777" w:rsidR="00B67E37" w:rsidRPr="009D0E1A" w:rsidRDefault="00B67E37" w:rsidP="00B67E37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9D0E1A">
              <w:t>Non-healing wound</w:t>
            </w:r>
          </w:p>
        </w:tc>
      </w:tr>
      <w:bookmarkEnd w:id="1"/>
    </w:tbl>
    <w:p w14:paraId="171957A9" w14:textId="77777777" w:rsidR="000142E1" w:rsidRDefault="000142E1" w:rsidP="00EA2F98"/>
    <w:sectPr w:rsidR="000142E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8C963" w14:textId="77777777" w:rsidR="00C84D0D" w:rsidRDefault="00C84D0D" w:rsidP="00EA2F98">
      <w:pPr>
        <w:spacing w:after="0" w:line="240" w:lineRule="auto"/>
      </w:pPr>
      <w:r>
        <w:separator/>
      </w:r>
    </w:p>
  </w:endnote>
  <w:endnote w:type="continuationSeparator" w:id="0">
    <w:p w14:paraId="2F622C31" w14:textId="77777777" w:rsidR="00C84D0D" w:rsidRDefault="00C84D0D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FEC8C" w14:textId="77777777" w:rsidR="00C84D0D" w:rsidRDefault="00C84D0D" w:rsidP="00EA2F98">
      <w:pPr>
        <w:spacing w:after="0" w:line="240" w:lineRule="auto"/>
      </w:pPr>
      <w:r>
        <w:separator/>
      </w:r>
    </w:p>
  </w:footnote>
  <w:footnote w:type="continuationSeparator" w:id="0">
    <w:p w14:paraId="45E55D5D" w14:textId="77777777" w:rsidR="00C84D0D" w:rsidRDefault="00C84D0D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11668"/>
    <w:rsid w:val="000142E1"/>
    <w:rsid w:val="00036EE4"/>
    <w:rsid w:val="00045DCF"/>
    <w:rsid w:val="00147513"/>
    <w:rsid w:val="00194134"/>
    <w:rsid w:val="00257357"/>
    <w:rsid w:val="00337EAB"/>
    <w:rsid w:val="0040191E"/>
    <w:rsid w:val="004A6908"/>
    <w:rsid w:val="004E09BD"/>
    <w:rsid w:val="00695196"/>
    <w:rsid w:val="006D2F14"/>
    <w:rsid w:val="006F4B90"/>
    <w:rsid w:val="007176AE"/>
    <w:rsid w:val="00742CA0"/>
    <w:rsid w:val="007E725F"/>
    <w:rsid w:val="00872C27"/>
    <w:rsid w:val="008B4ADF"/>
    <w:rsid w:val="008C2E8D"/>
    <w:rsid w:val="008C6AE0"/>
    <w:rsid w:val="0097135C"/>
    <w:rsid w:val="00995A09"/>
    <w:rsid w:val="00A61025"/>
    <w:rsid w:val="00AA1E9F"/>
    <w:rsid w:val="00AE6746"/>
    <w:rsid w:val="00B04F0B"/>
    <w:rsid w:val="00B43B06"/>
    <w:rsid w:val="00B67E37"/>
    <w:rsid w:val="00C46AC8"/>
    <w:rsid w:val="00C602E8"/>
    <w:rsid w:val="00C84D0D"/>
    <w:rsid w:val="00D575EE"/>
    <w:rsid w:val="00DE6D96"/>
    <w:rsid w:val="00EA2F98"/>
    <w:rsid w:val="00EE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Talimogene laherparepvec (T-VEC)</vt:lpstr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Talimogene laherparepvec (T-VEC)</dc:title>
  <dc:subject>Possible Side Effects of Talimogene laherparepvec (T-VEC)</dc:subject>
  <dc:creator>HHS/DCTD/CTEP</dc:creator>
  <cp:keywords>Talimogene laherparepvec (T-VEC), possible, side effects, commercial use</cp:keywords>
  <dc:description/>
  <cp:lastModifiedBy>Smith, Kathleen (NIH/NCI) [C]</cp:lastModifiedBy>
  <cp:revision>4</cp:revision>
  <dcterms:created xsi:type="dcterms:W3CDTF">2025-12-09T21:13:00Z</dcterms:created>
  <dcterms:modified xsi:type="dcterms:W3CDTF">2025-12-16T18:51:00Z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