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3F91" w14:paraId="7E23BB0D" w14:textId="77777777" w:rsidTr="007375CD">
        <w:tc>
          <w:tcPr>
            <w:tcW w:w="9350" w:type="dxa"/>
            <w:shd w:val="clear" w:color="auto" w:fill="FFFF00"/>
          </w:tcPr>
          <w:p w14:paraId="53EDDE31" w14:textId="77777777" w:rsidR="00BF3F91" w:rsidRDefault="00BF3F91" w:rsidP="007375CD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771E92C" w14:textId="77777777" w:rsidR="00BF3F91" w:rsidRDefault="00BF3F91" w:rsidP="007375C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180B21FE" w14:textId="77777777" w:rsidR="00BF3F91" w:rsidRPr="00151F1D" w:rsidRDefault="00BF3F91" w:rsidP="007375C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BCBE140" w14:textId="77777777" w:rsidR="00BF3F91" w:rsidRDefault="00BF3F91" w:rsidP="00BF3F91"/>
    <w:p w14:paraId="178D3416" w14:textId="060E18AC" w:rsidR="00BF3F91" w:rsidRPr="00E6046E" w:rsidRDefault="00BF3F91" w:rsidP="00BF3F91">
      <w:pPr>
        <w:pStyle w:val="Heading1"/>
        <w:rPr>
          <w:b w:val="0"/>
        </w:rPr>
      </w:pPr>
      <w:r w:rsidRPr="00E6046E">
        <w:t xml:space="preserve">Possible Side Effects of </w:t>
      </w:r>
      <w:r w:rsidRPr="00C67BF1">
        <w:t>Palbociclib,</w:t>
      </w:r>
      <w:r>
        <w:t xml:space="preserve"> </w:t>
      </w:r>
      <w:r w:rsidRPr="00840E8E">
        <w:t>Fulvestrant</w:t>
      </w:r>
      <w:r>
        <w:t xml:space="preserve">, </w:t>
      </w:r>
      <w:proofErr w:type="spellStart"/>
      <w:r w:rsidRPr="003C4A6D">
        <w:t>Inavolisib</w:t>
      </w:r>
      <w:proofErr w:type="spellEnd"/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1F13EFAF" w14:textId="77777777" w:rsidR="00BF3F91" w:rsidRPr="00E6046E" w:rsidRDefault="00BF3F91" w:rsidP="00BF3F91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B29AE22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033607" w:rsidRPr="00C67BF1">
              <w:t>Palbociclib,</w:t>
            </w:r>
            <w:r w:rsidR="00033607">
              <w:t xml:space="preserve"> </w:t>
            </w:r>
            <w:r w:rsidR="00033607" w:rsidRPr="00840E8E">
              <w:t>Fulvestrant</w:t>
            </w:r>
            <w:r>
              <w:t>,</w:t>
            </w:r>
            <w:r w:rsidR="003C4A6D">
              <w:t xml:space="preserve"> </w:t>
            </w:r>
            <w:proofErr w:type="spellStart"/>
            <w:r w:rsidR="003C4A6D" w:rsidRPr="003C4A6D">
              <w:t>Inavolisib</w:t>
            </w:r>
            <w:proofErr w:type="spellEnd"/>
            <w:r>
              <w:t xml:space="preserve">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4CC8AB6B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Infection, especially when white blood cell count is low</w:t>
            </w:r>
          </w:p>
          <w:p w14:paraId="4964FE0A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Anemia which may require transfusion</w:t>
            </w:r>
          </w:p>
          <w:p w14:paraId="42729B20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Bruising, bleeding (including nosebleed)</w:t>
            </w:r>
          </w:p>
          <w:p w14:paraId="41B5FE21" w14:textId="4532CBE8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Diarrhea, nausea</w:t>
            </w:r>
            <w:r w:rsidR="003C4A6D" w:rsidRPr="00101EC4">
              <w:t>, loss of appetite</w:t>
            </w:r>
          </w:p>
          <w:p w14:paraId="7DE31A37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Sores in mouth which may cause difficulty swallowing</w:t>
            </w:r>
          </w:p>
          <w:p w14:paraId="73DE75BE" w14:textId="77777777" w:rsidR="00BF3F91" w:rsidRPr="00101EC4" w:rsidRDefault="00BF3F91" w:rsidP="00BF3F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Muscle or joint pain</w:t>
            </w:r>
          </w:p>
          <w:p w14:paraId="0C71B535" w14:textId="10669234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Tiredness</w:t>
            </w:r>
            <w:r w:rsidR="003C4A6D" w:rsidRPr="00101EC4">
              <w:t>, headache</w:t>
            </w:r>
          </w:p>
          <w:p w14:paraId="307C7E37" w14:textId="11E2907E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01EC4">
              <w:t>Rash</w:t>
            </w:r>
          </w:p>
        </w:tc>
      </w:tr>
    </w:tbl>
    <w:p w14:paraId="2FC3904F" w14:textId="77777777" w:rsidR="004A39AB" w:rsidRDefault="004A39AB" w:rsidP="0003360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03360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ECEA61C" w:rsidR="004A39AB" w:rsidRPr="004A39AB" w:rsidRDefault="004A39AB" w:rsidP="00033607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033607">
              <w:t xml:space="preserve"> </w:t>
            </w:r>
            <w:r w:rsidR="00033607" w:rsidRPr="00C67BF1">
              <w:t>Palbociclib,</w:t>
            </w:r>
            <w:r w:rsidR="00033607">
              <w:t xml:space="preserve"> </w:t>
            </w:r>
            <w:r w:rsidR="00033607" w:rsidRPr="00840E8E">
              <w:t>Fulvestrant</w:t>
            </w:r>
            <w:r>
              <w:t xml:space="preserve">, </w:t>
            </w:r>
            <w:proofErr w:type="spellStart"/>
            <w:r w:rsidR="003C4A6D" w:rsidRPr="003C4A6D">
              <w:t>Inavolisib</w:t>
            </w:r>
            <w:proofErr w:type="spellEnd"/>
            <w:r w:rsidR="003C4A6D">
              <w:t xml:space="preserve"> </w:t>
            </w:r>
            <w:r>
              <w:t>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04D4CCF0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Swelling of the body</w:t>
            </w:r>
          </w:p>
          <w:p w14:paraId="72C6B38E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Shortness of breath, cough</w:t>
            </w:r>
          </w:p>
          <w:p w14:paraId="4BE33A68" w14:textId="4D94B759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Constipation, vomiting, changes in taste, belly pain</w:t>
            </w:r>
            <w:r w:rsidR="003C4A6D" w:rsidRPr="00101EC4">
              <w:t>, heartburn, weight loss</w:t>
            </w:r>
          </w:p>
          <w:p w14:paraId="6744904E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Pain at the site of injection</w:t>
            </w:r>
          </w:p>
          <w:p w14:paraId="4C60E916" w14:textId="12C6BD7B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Dizziness</w:t>
            </w:r>
          </w:p>
          <w:p w14:paraId="5D6D083C" w14:textId="77777777" w:rsidR="00BF3F91" w:rsidRPr="00101EC4" w:rsidRDefault="00BF3F91" w:rsidP="00BF3F9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Worry, depression, difficulty sleeping</w:t>
            </w:r>
          </w:p>
          <w:p w14:paraId="3CDAC849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Feeling of “pins and needles” in arms and legs</w:t>
            </w:r>
          </w:p>
          <w:p w14:paraId="30426373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Flu-like symptoms including fever, chills, body aches, and muscle pain</w:t>
            </w:r>
          </w:p>
          <w:p w14:paraId="7DEDFED3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Fever</w:t>
            </w:r>
          </w:p>
          <w:p w14:paraId="2E55F2DE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Flushing</w:t>
            </w:r>
          </w:p>
          <w:p w14:paraId="3515051F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lastRenderedPageBreak/>
              <w:t>Dry eye, watering eyes, blurred vision</w:t>
            </w:r>
          </w:p>
          <w:p w14:paraId="02723595" w14:textId="45814F49" w:rsidR="00033607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I</w:t>
            </w:r>
            <w:r w:rsidR="00033607" w:rsidRPr="00101EC4">
              <w:t>tching, dry skin</w:t>
            </w:r>
          </w:p>
          <w:p w14:paraId="50805C43" w14:textId="727E34E5" w:rsidR="004A39AB" w:rsidRPr="00101EC4" w:rsidRDefault="00033607" w:rsidP="00101EC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01EC4">
              <w:t>Hair loss</w:t>
            </w:r>
          </w:p>
        </w:tc>
      </w:tr>
    </w:tbl>
    <w:p w14:paraId="608C5003" w14:textId="77777777" w:rsidR="004A39AB" w:rsidRDefault="004A39AB" w:rsidP="0003360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03360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D45DB76" w:rsidR="004A39AB" w:rsidRPr="004A39AB" w:rsidRDefault="004A39AB" w:rsidP="00033607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033607">
              <w:t xml:space="preserve"> </w:t>
            </w:r>
            <w:r w:rsidR="00033607" w:rsidRPr="00C67BF1">
              <w:t>Palbociclib,</w:t>
            </w:r>
            <w:r w:rsidR="00033607">
              <w:t xml:space="preserve"> </w:t>
            </w:r>
            <w:r w:rsidR="00033607" w:rsidRPr="00840E8E">
              <w:t>Fulvestrant</w:t>
            </w:r>
            <w:r>
              <w:t>,</w:t>
            </w:r>
            <w:r w:rsidR="003C4A6D">
              <w:t xml:space="preserve"> </w:t>
            </w:r>
            <w:proofErr w:type="spellStart"/>
            <w:r w:rsidR="003C4A6D" w:rsidRPr="003C4A6D">
              <w:t>Inavolisib</w:t>
            </w:r>
            <w:proofErr w:type="spellEnd"/>
            <w:r w:rsidR="003C4A6D">
              <w:t>,</w:t>
            </w:r>
            <w:r>
              <w:t xml:space="preserve">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77471090" w14:textId="6DAF38AB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Heart attack which may cause chest pain, shortness of breath</w:t>
            </w:r>
          </w:p>
          <w:p w14:paraId="4E6BC639" w14:textId="0CCB88AD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Blood clot which may cause swelling, pain</w:t>
            </w:r>
          </w:p>
          <w:p w14:paraId="74AD126A" w14:textId="72A21B82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 xml:space="preserve">Bleeding in the </w:t>
            </w:r>
            <w:proofErr w:type="gramStart"/>
            <w:r w:rsidRPr="00101EC4">
              <w:t>brain which</w:t>
            </w:r>
            <w:proofErr w:type="gramEnd"/>
            <w:r w:rsidRPr="00101EC4">
              <w:t xml:space="preserve"> may cause </w:t>
            </w:r>
            <w:proofErr w:type="gramStart"/>
            <w:r w:rsidRPr="00101EC4">
              <w:t>headache,</w:t>
            </w:r>
            <w:proofErr w:type="gramEnd"/>
            <w:r w:rsidRPr="00101EC4">
              <w:t xml:space="preserve"> confusion</w:t>
            </w:r>
          </w:p>
          <w:p w14:paraId="1C84AE29" w14:textId="015B1050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Stroke which may cause paralysis, weakness, headache</w:t>
            </w:r>
          </w:p>
          <w:p w14:paraId="16F33357" w14:textId="77777777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Damage to the lungs which may cause shortness of breath, cough, wheezing</w:t>
            </w:r>
          </w:p>
          <w:p w14:paraId="675345CB" w14:textId="51DF7328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Kidney damage which may cause swelling, may require dialysis</w:t>
            </w:r>
          </w:p>
          <w:p w14:paraId="7C2CBACC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Liver damage which may cause yellow eyes and skin, swelling</w:t>
            </w:r>
          </w:p>
          <w:p w14:paraId="4B7B4440" w14:textId="49CA6D9A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Diabetes</w:t>
            </w:r>
          </w:p>
          <w:p w14:paraId="04C57C8E" w14:textId="13073D52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Sores in stomach which may cause pain</w:t>
            </w:r>
          </w:p>
          <w:p w14:paraId="745411AA" w14:textId="3D2F1739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 xml:space="preserve">Internal bleeding which may cause belly pain, black tarry stool, blood in </w:t>
            </w:r>
            <w:proofErr w:type="gramStart"/>
            <w:r w:rsidRPr="00101EC4">
              <w:t>vomit</w:t>
            </w:r>
            <w:proofErr w:type="gramEnd"/>
          </w:p>
          <w:p w14:paraId="15379518" w14:textId="221ECBFA" w:rsidR="003C4A6D" w:rsidRPr="00101EC4" w:rsidRDefault="003C4A6D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A tear or hole in the bowels which may cause pain or may require surgery</w:t>
            </w:r>
          </w:p>
          <w:p w14:paraId="5B071267" w14:textId="77777777" w:rsidR="00033607" w:rsidRPr="00101EC4" w:rsidRDefault="00033607" w:rsidP="00101EC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01EC4">
              <w:t>Allergic reaction which may cause rash, low blood pressure, wheezing, shortness of breath, swelling of the face or throat</w:t>
            </w:r>
          </w:p>
          <w:p w14:paraId="67E8E6CC" w14:textId="3959E1A5" w:rsidR="004A39AB" w:rsidRPr="00101EC4" w:rsidRDefault="00033607" w:rsidP="00101EC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01EC4">
              <w:t>Hand-foot syndrome (palmar-plantar erythrodysesthesia) which may cause redness, pain or peeling of palms and soles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598"/>
    <w:multiLevelType w:val="hybridMultilevel"/>
    <w:tmpl w:val="7840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511574614">
    <w:abstractNumId w:val="1"/>
  </w:num>
  <w:num w:numId="4" w16cid:durableId="66290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33607"/>
    <w:rsid w:val="000872F8"/>
    <w:rsid w:val="000D2292"/>
    <w:rsid w:val="00101EC4"/>
    <w:rsid w:val="00102EE9"/>
    <w:rsid w:val="00130C28"/>
    <w:rsid w:val="00150EB0"/>
    <w:rsid w:val="00151F1D"/>
    <w:rsid w:val="001A6AA5"/>
    <w:rsid w:val="001A6E81"/>
    <w:rsid w:val="00331CEF"/>
    <w:rsid w:val="00333BB6"/>
    <w:rsid w:val="003841D4"/>
    <w:rsid w:val="00391DB9"/>
    <w:rsid w:val="003C4A6D"/>
    <w:rsid w:val="004A3302"/>
    <w:rsid w:val="004A39AB"/>
    <w:rsid w:val="00507928"/>
    <w:rsid w:val="00513C0F"/>
    <w:rsid w:val="0053331B"/>
    <w:rsid w:val="00546FA8"/>
    <w:rsid w:val="005552E1"/>
    <w:rsid w:val="00563F23"/>
    <w:rsid w:val="0069431D"/>
    <w:rsid w:val="00696939"/>
    <w:rsid w:val="007001F5"/>
    <w:rsid w:val="00704390"/>
    <w:rsid w:val="00713040"/>
    <w:rsid w:val="00745FC3"/>
    <w:rsid w:val="007B2ADD"/>
    <w:rsid w:val="007C0608"/>
    <w:rsid w:val="00801FF5"/>
    <w:rsid w:val="00847E94"/>
    <w:rsid w:val="0087542D"/>
    <w:rsid w:val="00913D4D"/>
    <w:rsid w:val="00936C68"/>
    <w:rsid w:val="009E45BF"/>
    <w:rsid w:val="00AA7338"/>
    <w:rsid w:val="00AD6D62"/>
    <w:rsid w:val="00AF7F4B"/>
    <w:rsid w:val="00B07039"/>
    <w:rsid w:val="00B47E9A"/>
    <w:rsid w:val="00BA3EBE"/>
    <w:rsid w:val="00BE2F8C"/>
    <w:rsid w:val="00BF3F91"/>
    <w:rsid w:val="00C81F1D"/>
    <w:rsid w:val="00C8499A"/>
    <w:rsid w:val="00CF48CE"/>
    <w:rsid w:val="00D43EE1"/>
    <w:rsid w:val="00DA1004"/>
    <w:rsid w:val="00DD4F60"/>
    <w:rsid w:val="00E000C9"/>
    <w:rsid w:val="00E760F3"/>
    <w:rsid w:val="00E84CCF"/>
    <w:rsid w:val="00EA57C3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F3F9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3F9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Palbociclib, Fulvestrant, Inavolisib Side Effects</vt:lpstr>
    </vt:vector>
  </TitlesOfParts>
  <Company>National Cancer Institute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Palbociclib, Fulvestrant, Inavolisib Side Effects</dc:title>
  <dc:subject>Possible Side Effects of Palbociclib, Fulvestrant, Inavolisib</dc:subject>
  <dc:creator>HHS/DCTD/CTEP</dc:creator>
  <cp:keywords>Palbociclib, Fulvestrant, Inavolisib, possible, side effects, commercial use, streamlined summary</cp:keywords>
  <dc:description/>
  <cp:lastModifiedBy>Williams, Christopher (NIH/NCI) [C]</cp:lastModifiedBy>
  <cp:revision>2</cp:revision>
  <dcterms:created xsi:type="dcterms:W3CDTF">2026-02-12T17:59:00Z</dcterms:created>
  <dcterms:modified xsi:type="dcterms:W3CDTF">2026-02-12T17:59:00Z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