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7E4E61DC" w:rsidR="00257357" w:rsidRPr="007E725F" w:rsidRDefault="00257357" w:rsidP="00007F62">
      <w:pPr>
        <w:pStyle w:val="Heading1"/>
        <w:keepNext/>
        <w:keepLines/>
      </w:pPr>
      <w:bookmarkStart w:id="0" w:name="_Hlk216182949"/>
      <w:r w:rsidRPr="007E725F">
        <w:t xml:space="preserve">Possible Side Effects of </w:t>
      </w:r>
      <w:r w:rsidR="00780CEC" w:rsidRPr="00BF5C20">
        <w:t>Olaparib</w:t>
      </w:r>
      <w:r w:rsidR="00780CEC" w:rsidRPr="007E725F">
        <w:t xml:space="preserve"> </w:t>
      </w:r>
      <w:r w:rsidRPr="007E725F">
        <w:t xml:space="preserve">(Table Version Date: </w:t>
      </w:r>
      <w:r w:rsidR="00780CEC">
        <w:t>December 5, 2025</w:t>
      </w:r>
      <w:r w:rsidRPr="007E725F">
        <w:t>)</w:t>
      </w:r>
    </w:p>
    <w:bookmarkEnd w:id="0"/>
    <w:p w14:paraId="171957A9" w14:textId="22A4993C" w:rsidR="000142E1" w:rsidRDefault="00257357" w:rsidP="002C0992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CEC" w14:paraId="5E7B97D8" w14:textId="77777777" w:rsidTr="005B5591">
        <w:trPr>
          <w:cantSplit/>
          <w:tblHeader/>
        </w:trPr>
        <w:tc>
          <w:tcPr>
            <w:tcW w:w="9350" w:type="dxa"/>
          </w:tcPr>
          <w:p w14:paraId="724EB1A1" w14:textId="77777777" w:rsidR="00780CEC" w:rsidRPr="00CF48CE" w:rsidRDefault="00780CEC" w:rsidP="005B5591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50015736" w14:textId="77777777" w:rsidR="00780CEC" w:rsidRPr="004A39AB" w:rsidRDefault="00780CEC" w:rsidP="005B5591">
            <w:pPr>
              <w:spacing w:after="0"/>
              <w:jc w:val="center"/>
            </w:pPr>
            <w:r>
              <w:t xml:space="preserve">In 100 people receiving </w:t>
            </w:r>
            <w:r w:rsidRPr="008E0F88">
              <w:t>Olaparib</w:t>
            </w:r>
            <w:r>
              <w:t>, more than 20 and up to 100 may have:</w:t>
            </w:r>
          </w:p>
        </w:tc>
      </w:tr>
      <w:tr w:rsidR="00780CEC" w14:paraId="3297CEC2" w14:textId="77777777" w:rsidTr="005B5591">
        <w:tc>
          <w:tcPr>
            <w:tcW w:w="9350" w:type="dxa"/>
          </w:tcPr>
          <w:p w14:paraId="467D2285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Swelling and redness of the throat and sinuses (might not be caused by infection) which may cause difficulty breathing and swallowing</w:t>
            </w:r>
          </w:p>
          <w:p w14:paraId="49A2151E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Cold symptoms such as stuffy nose, sneezing, sore throat</w:t>
            </w:r>
          </w:p>
          <w:p w14:paraId="6A1100B4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Infection, possibly in the blood, especially when white blood cell count is low</w:t>
            </w:r>
          </w:p>
          <w:p w14:paraId="2954ED4E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Anemia which may cause tiredness, or may require blood transfusions</w:t>
            </w:r>
          </w:p>
          <w:p w14:paraId="3A20A31A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Sores in mouth which may cause difficulty swallowing</w:t>
            </w:r>
          </w:p>
          <w:p w14:paraId="111DE727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Nausea, vomiting, diarrhea, constipation, belly pain, loss of appetite, changes in taste</w:t>
            </w:r>
          </w:p>
          <w:p w14:paraId="43397A51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Tiredness</w:t>
            </w:r>
          </w:p>
          <w:p w14:paraId="0F164348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Dizziness, headache</w:t>
            </w:r>
          </w:p>
          <w:p w14:paraId="641FCA11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8E0F88">
              <w:t>Pain in joints, muscle</w:t>
            </w:r>
          </w:p>
        </w:tc>
      </w:tr>
    </w:tbl>
    <w:p w14:paraId="04E3C77D" w14:textId="77777777" w:rsidR="00780CEC" w:rsidRDefault="00780CEC" w:rsidP="00780CE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CEC" w14:paraId="36C3ED2D" w14:textId="77777777" w:rsidTr="005B5591">
        <w:trPr>
          <w:cantSplit/>
          <w:tblHeader/>
        </w:trPr>
        <w:tc>
          <w:tcPr>
            <w:tcW w:w="9350" w:type="dxa"/>
          </w:tcPr>
          <w:p w14:paraId="3168C62D" w14:textId="77777777" w:rsidR="00780CEC" w:rsidRDefault="00780CEC" w:rsidP="005B559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B8775EE" w14:textId="77777777" w:rsidR="00780CEC" w:rsidRPr="004A39AB" w:rsidRDefault="00780CEC" w:rsidP="005B5591">
            <w:pPr>
              <w:spacing w:after="0"/>
              <w:jc w:val="center"/>
            </w:pPr>
            <w:r>
              <w:t xml:space="preserve">In 100 people receiving </w:t>
            </w:r>
            <w:r w:rsidRPr="008E0F88">
              <w:t>Olaparib</w:t>
            </w:r>
            <w:r>
              <w:t>, from 4 to 20 may have:</w:t>
            </w:r>
          </w:p>
        </w:tc>
      </w:tr>
      <w:tr w:rsidR="00780CEC" w14:paraId="0D927232" w14:textId="77777777" w:rsidTr="005B5591">
        <w:tc>
          <w:tcPr>
            <w:tcW w:w="9350" w:type="dxa"/>
          </w:tcPr>
          <w:p w14:paraId="156E964A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Swelling of the body</w:t>
            </w:r>
          </w:p>
          <w:p w14:paraId="4E885E89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Blood clot, possibly in lung</w:t>
            </w:r>
            <w:r>
              <w:t>,</w:t>
            </w:r>
            <w:r w:rsidRPr="008E0F88">
              <w:t xml:space="preserve"> which may cause swelling, pain, shortness of breath</w:t>
            </w:r>
          </w:p>
          <w:p w14:paraId="609F9CD0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Cough, shortness of breath</w:t>
            </w:r>
          </w:p>
          <w:p w14:paraId="664FB8BE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Cancer of bone marrow caused by therapy</w:t>
            </w:r>
          </w:p>
          <w:p w14:paraId="1B6F416B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Precancer</w:t>
            </w:r>
            <w:r w:rsidRPr="008E0F88">
              <w:t xml:space="preserve"> syndrome which may cause damage to the bone marrow (irreversible) which may cause infection, bleeding, may require transfusions</w:t>
            </w:r>
          </w:p>
          <w:p w14:paraId="162D6B08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Bruising, bleeding</w:t>
            </w:r>
          </w:p>
          <w:p w14:paraId="676FDE7B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Heartburn</w:t>
            </w:r>
          </w:p>
          <w:p w14:paraId="49B706F3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8E0F88">
              <w:t>Rash, blisters on the skin</w:t>
            </w:r>
          </w:p>
        </w:tc>
      </w:tr>
    </w:tbl>
    <w:p w14:paraId="46339A71" w14:textId="77777777" w:rsidR="00780CEC" w:rsidRDefault="00780CEC" w:rsidP="00780CE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0CEC" w14:paraId="4A2E628F" w14:textId="77777777" w:rsidTr="005B5591">
        <w:trPr>
          <w:cantSplit/>
          <w:tblHeader/>
        </w:trPr>
        <w:tc>
          <w:tcPr>
            <w:tcW w:w="9350" w:type="dxa"/>
          </w:tcPr>
          <w:p w14:paraId="44B8B652" w14:textId="77777777" w:rsidR="00780CEC" w:rsidRDefault="00780CEC" w:rsidP="005B5591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7D373663" w14:textId="77777777" w:rsidR="00780CEC" w:rsidRPr="004A39AB" w:rsidRDefault="00780CEC" w:rsidP="005B5591">
            <w:pPr>
              <w:spacing w:after="0"/>
              <w:jc w:val="center"/>
            </w:pPr>
            <w:r>
              <w:t xml:space="preserve">In 100 people receiving </w:t>
            </w:r>
            <w:r w:rsidRPr="008E0F88">
              <w:t>Olaparib</w:t>
            </w:r>
            <w:r>
              <w:t>, 3 or fewer may have:</w:t>
            </w:r>
          </w:p>
        </w:tc>
      </w:tr>
      <w:tr w:rsidR="00780CEC" w14:paraId="6E947D94" w14:textId="77777777" w:rsidTr="005B5591">
        <w:tc>
          <w:tcPr>
            <w:tcW w:w="9350" w:type="dxa"/>
          </w:tcPr>
          <w:p w14:paraId="7087E5AF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 xml:space="preserve">Heart </w:t>
            </w:r>
            <w:proofErr w:type="gramStart"/>
            <w:r w:rsidRPr="008E0F88">
              <w:t>failure which</w:t>
            </w:r>
            <w:proofErr w:type="gramEnd"/>
            <w:r w:rsidRPr="008E0F88">
              <w:t xml:space="preserve"> may cause shortness of breath, swelling of ankles, and tiredness</w:t>
            </w:r>
          </w:p>
          <w:p w14:paraId="28834D55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Damage to the lungs which may cause shortness of breath, cough, wheezing</w:t>
            </w:r>
          </w:p>
          <w:p w14:paraId="503A78F0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8E0F88">
              <w:t>Allergic reaction which may cause rash, low blood pressure, wheezing, shortness of breath, swelling of the face or throat</w:t>
            </w:r>
          </w:p>
          <w:p w14:paraId="6E3E7ED4" w14:textId="77777777" w:rsidR="00780CEC" w:rsidRPr="008E0F88" w:rsidRDefault="00780CEC" w:rsidP="00780CE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8E0F88">
              <w:t>Blood clot which may cause swelling of the belly</w:t>
            </w:r>
          </w:p>
        </w:tc>
      </w:tr>
      <w:bookmarkEnd w:id="1"/>
    </w:tbl>
    <w:p w14:paraId="176E01FB" w14:textId="77777777" w:rsidR="00780CEC" w:rsidRDefault="00780CEC" w:rsidP="002C0992"/>
    <w:sectPr w:rsidR="00780C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7F62"/>
    <w:rsid w:val="00011668"/>
    <w:rsid w:val="000142E1"/>
    <w:rsid w:val="00036EE4"/>
    <w:rsid w:val="00045DCF"/>
    <w:rsid w:val="00147513"/>
    <w:rsid w:val="00194134"/>
    <w:rsid w:val="00257357"/>
    <w:rsid w:val="002A236C"/>
    <w:rsid w:val="002C0992"/>
    <w:rsid w:val="004E09BD"/>
    <w:rsid w:val="00584BEA"/>
    <w:rsid w:val="00661803"/>
    <w:rsid w:val="00695196"/>
    <w:rsid w:val="006F4B90"/>
    <w:rsid w:val="00742CA0"/>
    <w:rsid w:val="00780CEC"/>
    <w:rsid w:val="007E725F"/>
    <w:rsid w:val="00872C27"/>
    <w:rsid w:val="008B4ADF"/>
    <w:rsid w:val="008C2E8D"/>
    <w:rsid w:val="008C6AE0"/>
    <w:rsid w:val="008E6D06"/>
    <w:rsid w:val="0097135C"/>
    <w:rsid w:val="00A52349"/>
    <w:rsid w:val="00AA1E9F"/>
    <w:rsid w:val="00AE6746"/>
    <w:rsid w:val="00B04F0B"/>
    <w:rsid w:val="00B43B06"/>
    <w:rsid w:val="00C602E8"/>
    <w:rsid w:val="00C73B72"/>
    <w:rsid w:val="00D575EE"/>
    <w:rsid w:val="00D80674"/>
    <w:rsid w:val="00DC2BC0"/>
    <w:rsid w:val="00DE6D96"/>
    <w:rsid w:val="00EA2F98"/>
    <w:rsid w:val="00EE496F"/>
    <w:rsid w:val="00F3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Olaparib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Olaparib</dc:title>
  <dc:subject>Possible Side Effects of Olaparib</dc:subject>
  <dc:creator>HHS/DCTD/CTEP</dc:creator>
  <cp:keywords>Olaparib, possible, side effects, commercial use</cp:keywords>
  <dc:description/>
  <cp:lastModifiedBy>Smith, Kathleen (NIH/NCI) [C]</cp:lastModifiedBy>
  <cp:revision>3</cp:revision>
  <dcterms:created xsi:type="dcterms:W3CDTF">2025-12-16T19:42:00Z</dcterms:created>
  <dcterms:modified xsi:type="dcterms:W3CDTF">2025-12-16T19:42:00Z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