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4A6C" w14:textId="2995E756" w:rsidR="006B1EC9" w:rsidRPr="001E0D9F" w:rsidRDefault="00A5061F" w:rsidP="008F333F">
      <w:pPr>
        <w:pStyle w:val="Heading1"/>
        <w:ind w:left="173"/>
      </w:pPr>
      <w:r w:rsidRPr="001E0D9F">
        <w:rPr>
          <w:rStyle w:val="Strong"/>
          <w:b w:val="0"/>
        </w:rPr>
        <w:t>Possible Side Effects of Merca</w:t>
      </w:r>
      <w:r w:rsidR="00092760" w:rsidRPr="001E0D9F">
        <w:rPr>
          <w:rStyle w:val="Strong"/>
          <w:b w:val="0"/>
        </w:rPr>
        <w:t>ptopurine</w:t>
      </w:r>
      <w:r w:rsidR="0080628C" w:rsidRPr="001E0D9F">
        <w:rPr>
          <w:rStyle w:val="Strong"/>
          <w:b w:val="0"/>
        </w:rPr>
        <w:t xml:space="preserve"> PO, Methotrexate PO, </w:t>
      </w:r>
      <w:r w:rsidR="004D6D6B">
        <w:rPr>
          <w:rStyle w:val="Strong"/>
          <w:b w:val="0"/>
        </w:rPr>
        <w:t>Dexamethasone</w:t>
      </w:r>
      <w:r w:rsidR="0080628C" w:rsidRPr="001E0D9F">
        <w:rPr>
          <w:rStyle w:val="Strong"/>
          <w:b w:val="0"/>
        </w:rPr>
        <w:t>, Vincristine</w:t>
      </w:r>
      <w:r w:rsidR="00D37833">
        <w:rPr>
          <w:rStyle w:val="Strong"/>
          <w:b w:val="0"/>
        </w:rPr>
        <w:t>, Nelarabine</w:t>
      </w:r>
      <w:r w:rsidR="00092760" w:rsidRPr="001E0D9F">
        <w:t xml:space="preserve"> (Table Version Date:</w:t>
      </w:r>
      <w:r w:rsidR="00D41C54" w:rsidRPr="001E0D9F">
        <w:t xml:space="preserve"> </w:t>
      </w:r>
      <w:r w:rsidR="004D6D6B">
        <w:t>August 8, 2023</w:t>
      </w:r>
      <w:r w:rsidRPr="001E0D9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E0D9F" w14:paraId="421E4A6F" w14:textId="77777777" w:rsidTr="00505E95">
        <w:trPr>
          <w:cantSplit/>
          <w:tblHeader/>
        </w:trPr>
        <w:tc>
          <w:tcPr>
            <w:tcW w:w="10728" w:type="dxa"/>
          </w:tcPr>
          <w:p w14:paraId="421E4A6D" w14:textId="77777777" w:rsidR="006B1EC9" w:rsidRPr="001E0D9F" w:rsidRDefault="006B1EC9" w:rsidP="00C033C1">
            <w:pPr>
              <w:jc w:val="center"/>
              <w:rPr>
                <w:rStyle w:val="Strong"/>
              </w:rPr>
            </w:pPr>
            <w:r w:rsidRPr="001E0D9F">
              <w:rPr>
                <w:rStyle w:val="Strong"/>
              </w:rPr>
              <w:t>COMMON, SOME MAY BE SERIOUS</w:t>
            </w:r>
          </w:p>
          <w:p w14:paraId="421E4A6E" w14:textId="76D8A814" w:rsidR="00704B3C" w:rsidRPr="001E0D9F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 xml:space="preserve">Mercaptopurine PO, Methotrexate PO, </w:t>
            </w:r>
            <w:r w:rsidR="004D6D6B">
              <w:rPr>
                <w:rFonts w:ascii="Times New Roman" w:hAnsi="Times New Roman"/>
                <w:sz w:val="24"/>
                <w:szCs w:val="24"/>
              </w:rPr>
              <w:t>Dexamethasone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>, Vincristine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7833">
              <w:rPr>
                <w:rFonts w:ascii="Times New Roman" w:hAnsi="Times New Roman"/>
                <w:sz w:val="24"/>
                <w:szCs w:val="24"/>
              </w:rPr>
              <w:t xml:space="preserve">Nelarabine, </w:t>
            </w:r>
            <w:r w:rsidR="00092760" w:rsidRPr="001E0D9F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1E0D9F" w14:paraId="421E4A76" w14:textId="77777777" w:rsidTr="00505E95">
        <w:tc>
          <w:tcPr>
            <w:tcW w:w="10728" w:type="dxa"/>
          </w:tcPr>
          <w:p w14:paraId="3CEE8D32" w14:textId="142B5EEF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High blood pressure which may cause headaches, dizziness, blurred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gramEnd"/>
          </w:p>
          <w:p w14:paraId="56815BF9" w14:textId="713AF16A" w:rsidR="00A13DC6" w:rsidRPr="001E0D9F" w:rsidRDefault="00A13DC6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B538EA">
              <w:rPr>
                <w:rFonts w:ascii="Times New Roman" w:hAnsi="Times New Roman"/>
                <w:sz w:val="24"/>
                <w:szCs w:val="24"/>
              </w:rPr>
              <w:t xml:space="preserve">including pneumonia, 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 xml:space="preserve">especially when white blood cell count is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gramEnd"/>
          </w:p>
          <w:p w14:paraId="421E4A70" w14:textId="5D29C6AE" w:rsidR="00D41C54" w:rsidRPr="001E0D9F" w:rsidRDefault="00D41C5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Anemia which may cause tiredness, or may require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transfusion</w:t>
            </w:r>
            <w:proofErr w:type="gramEnd"/>
          </w:p>
          <w:p w14:paraId="0D969D65" w14:textId="52638044" w:rsidR="00662141" w:rsidRDefault="00662141" w:rsidP="0066214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8678533" w14:textId="75ECC44C" w:rsidR="00BD0AB9" w:rsidRPr="00BD0AB9" w:rsidRDefault="00BD0AB9" w:rsidP="00BD0AB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AB9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3A483419" w14:textId="34B7798D" w:rsidR="001E0D9F" w:rsidRPr="00BD0AB9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AB9">
              <w:rPr>
                <w:rFonts w:ascii="Times New Roman" w:hAnsi="Times New Roman"/>
                <w:sz w:val="24"/>
                <w:szCs w:val="24"/>
              </w:rPr>
              <w:t>Swelling of the body, tiredness, bruising</w:t>
            </w:r>
          </w:p>
          <w:p w14:paraId="595F5B8E" w14:textId="177AA0B6" w:rsidR="001E0D9F" w:rsidRPr="00BD0AB9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AB9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7C8344ED" w14:textId="68056374" w:rsidR="00C4051F" w:rsidRDefault="00C4051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Cough, shortness of breath</w:t>
            </w:r>
          </w:p>
          <w:p w14:paraId="6B57AA16" w14:textId="7D9CA33E" w:rsidR="00375F68" w:rsidRPr="001E0D9F" w:rsidRDefault="00375F68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which may be severe, as a result of bowel blockage</w:t>
            </w:r>
          </w:p>
          <w:p w14:paraId="421E4A73" w14:textId="08BD92A1" w:rsidR="00D03D85" w:rsidRPr="001E0D9F" w:rsidRDefault="00D03D85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Loss of appetite, nausea, vomiting, diarrhea</w:t>
            </w:r>
            <w:r w:rsidR="001E0D9F" w:rsidRPr="001E0D9F">
              <w:rPr>
                <w:rFonts w:ascii="Times New Roman" w:hAnsi="Times New Roman"/>
                <w:sz w:val="24"/>
                <w:szCs w:val="24"/>
              </w:rPr>
              <w:t>, pain in belly</w:t>
            </w:r>
            <w:r w:rsidR="00BD0AB9">
              <w:rPr>
                <w:rFonts w:ascii="Times New Roman" w:hAnsi="Times New Roman"/>
                <w:sz w:val="24"/>
                <w:szCs w:val="24"/>
              </w:rPr>
              <w:t>, heartburn</w:t>
            </w:r>
          </w:p>
          <w:p w14:paraId="75C488EF" w14:textId="750782D0" w:rsid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Increased appetite and weight gain in the belly, face, back and shoulders</w:t>
            </w:r>
          </w:p>
          <w:p w14:paraId="4F8A7EE3" w14:textId="1D1BE277" w:rsidR="00375F68" w:rsidRPr="001E0D9F" w:rsidRDefault="00375F68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7AC83FBA" w14:textId="751ED85B" w:rsidR="00BD0AB9" w:rsidRPr="00BD0AB9" w:rsidRDefault="00BD0AB9" w:rsidP="00BD0AB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Damage to the bone which may cause joint pain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 xml:space="preserve"> loss of motion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or broken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bones</w:t>
            </w:r>
            <w:proofErr w:type="gramEnd"/>
          </w:p>
          <w:p w14:paraId="4F77FE50" w14:textId="3140413E" w:rsidR="00375F68" w:rsidRDefault="00375F68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Headache, jaw pain and/or bone/muscle pain</w:t>
            </w:r>
          </w:p>
          <w:p w14:paraId="3E27C97C" w14:textId="38E0DDC8" w:rsidR="00E10E23" w:rsidRPr="001E0D9F" w:rsidRDefault="00E10E23" w:rsidP="00E10E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Numbness and tingling of the skin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arms, legs, fingers, and/or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toes</w:t>
            </w:r>
            <w:proofErr w:type="gramEnd"/>
          </w:p>
          <w:p w14:paraId="3267D429" w14:textId="49E57A1A" w:rsidR="00375F68" w:rsidRPr="001E0D9F" w:rsidRDefault="00375F68" w:rsidP="008F333F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Muscle weakness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316">
              <w:rPr>
                <w:rFonts w:ascii="Times New Roman" w:hAnsi="Times New Roman"/>
                <w:sz w:val="24"/>
                <w:szCs w:val="24"/>
              </w:rPr>
              <w:t xml:space="preserve">or spasms </w:t>
            </w:r>
            <w:r>
              <w:rPr>
                <w:rFonts w:ascii="Times New Roman" w:hAnsi="Times New Roman"/>
                <w:sz w:val="24"/>
                <w:szCs w:val="24"/>
              </w:rPr>
              <w:t>and difficulty walking</w:t>
            </w:r>
          </w:p>
          <w:p w14:paraId="6DAF3657" w14:textId="2235FBD3" w:rsid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3F22B960" w14:textId="0141A251" w:rsidR="00BD0AB9" w:rsidRPr="001E0D9F" w:rsidRDefault="00BD0AB9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Restlessness, worry</w:t>
            </w:r>
            <w:r w:rsidR="00E8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81DE3">
              <w:rPr>
                <w:rFonts w:ascii="Times New Roman" w:hAnsi="Times New Roman"/>
                <w:sz w:val="24"/>
                <w:szCs w:val="24"/>
              </w:rPr>
              <w:t>depression</w:t>
            </w:r>
            <w:proofErr w:type="gramEnd"/>
          </w:p>
          <w:p w14:paraId="5995FBF9" w14:textId="63C67769" w:rsidR="00F21C32" w:rsidRPr="001E0D9F" w:rsidRDefault="00D03D85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Fatigue</w:t>
            </w:r>
          </w:p>
          <w:p w14:paraId="75AEFAF5" w14:textId="0627134F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155FE404" w14:textId="5D276C4C" w:rsidR="00F21C32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  <w:p w14:paraId="141B55E7" w14:textId="16DC2A7D" w:rsidR="00312A44" w:rsidRPr="001E0D9F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325D694C" w14:textId="7E06360A" w:rsidR="00D03D85" w:rsidRPr="001E0D9F" w:rsidRDefault="00D03D85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Rash</w:t>
            </w:r>
          </w:p>
          <w:p w14:paraId="421E4A75" w14:textId="2D7AE723" w:rsidR="00F21C32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Skin changes, h</w:t>
            </w:r>
            <w:r w:rsidR="00F21C32" w:rsidRPr="001E0D9F">
              <w:rPr>
                <w:rFonts w:ascii="Times New Roman" w:hAnsi="Times New Roman"/>
                <w:sz w:val="24"/>
                <w:szCs w:val="24"/>
              </w:rPr>
              <w:t>air loss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, acne</w:t>
            </w:r>
          </w:p>
        </w:tc>
      </w:tr>
    </w:tbl>
    <w:p w14:paraId="421E4A77" w14:textId="77777777" w:rsidR="00292DC1" w:rsidRPr="001E0D9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E0D9F" w14:paraId="421E4A7A" w14:textId="77777777" w:rsidTr="00505E95">
        <w:trPr>
          <w:cantSplit/>
          <w:tblHeader/>
        </w:trPr>
        <w:tc>
          <w:tcPr>
            <w:tcW w:w="10728" w:type="dxa"/>
          </w:tcPr>
          <w:p w14:paraId="421E4A78" w14:textId="77777777" w:rsidR="006B1EC9" w:rsidRPr="001E0D9F" w:rsidRDefault="006B1EC9" w:rsidP="00C033C1">
            <w:pPr>
              <w:jc w:val="center"/>
              <w:rPr>
                <w:rStyle w:val="Strong"/>
              </w:rPr>
            </w:pPr>
            <w:r w:rsidRPr="001E0D9F">
              <w:rPr>
                <w:rStyle w:val="Strong"/>
              </w:rPr>
              <w:t>OCCASIONAL, SOME MAY BE SERIOUS</w:t>
            </w:r>
          </w:p>
          <w:p w14:paraId="421E4A79" w14:textId="70B4FF4C" w:rsidR="00704B3C" w:rsidRPr="001E0D9F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 xml:space="preserve">Mercaptopurine PO, Methotrexate PO, </w:t>
            </w:r>
            <w:r w:rsidR="004D6D6B">
              <w:rPr>
                <w:rFonts w:ascii="Times New Roman" w:hAnsi="Times New Roman"/>
                <w:sz w:val="24"/>
                <w:szCs w:val="24"/>
              </w:rPr>
              <w:t>Dexamethasone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>, Vincristine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7833">
              <w:rPr>
                <w:rFonts w:ascii="Times New Roman" w:hAnsi="Times New Roman"/>
                <w:sz w:val="24"/>
                <w:szCs w:val="24"/>
              </w:rPr>
              <w:t xml:space="preserve">Nelarabine, 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1E0D9F" w14:paraId="421E4A7F" w14:textId="77777777" w:rsidTr="00505E95">
        <w:tc>
          <w:tcPr>
            <w:tcW w:w="10728" w:type="dxa"/>
          </w:tcPr>
          <w:p w14:paraId="02062DC5" w14:textId="0E3E5293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Heart failure, which may cause shortness of breath, swelling of ankles, cough, or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tiredness</w:t>
            </w:r>
            <w:proofErr w:type="gramEnd"/>
          </w:p>
          <w:p w14:paraId="37AF7D01" w14:textId="6AB30682" w:rsidR="001E0D9F" w:rsidRPr="00BB4316" w:rsidRDefault="00BB4316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Abnormal </w:t>
            </w:r>
            <w:r w:rsidR="001E0D9F" w:rsidRPr="006B7DBA">
              <w:rPr>
                <w:rFonts w:ascii="Times New Roman" w:hAnsi="Times New Roman"/>
                <w:sz w:val="24"/>
                <w:szCs w:val="24"/>
              </w:rPr>
              <w:t>heartbeat</w:t>
            </w:r>
          </w:p>
          <w:p w14:paraId="42167FE9" w14:textId="34A3DC2E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Fluid around heart</w:t>
            </w:r>
          </w:p>
          <w:p w14:paraId="470BCEE6" w14:textId="0EF95508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Low blood pressure, which may cause feeling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faint</w:t>
            </w:r>
            <w:proofErr w:type="gramEnd"/>
          </w:p>
          <w:p w14:paraId="7435E0F7" w14:textId="2DD62D6A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Blood clot, possibly in the brain or </w:t>
            </w:r>
            <w:proofErr w:type="spellStart"/>
            <w:r w:rsidRPr="001E0D9F">
              <w:rPr>
                <w:rFonts w:ascii="Times New Roman" w:hAnsi="Times New Roman"/>
                <w:sz w:val="24"/>
                <w:szCs w:val="24"/>
              </w:rPr>
              <w:t>lung,which</w:t>
            </w:r>
            <w:proofErr w:type="spellEnd"/>
            <w:r w:rsidRPr="001E0D9F">
              <w:rPr>
                <w:rFonts w:ascii="Times New Roman" w:hAnsi="Times New Roman"/>
                <w:sz w:val="24"/>
                <w:szCs w:val="24"/>
              </w:rPr>
              <w:t xml:space="preserve"> may cause swelling, pain, shortness of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breath</w:t>
            </w:r>
            <w:proofErr w:type="gramEnd"/>
          </w:p>
          <w:p w14:paraId="0B165532" w14:textId="3F066AB5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Weakness on one or both sides of the body</w:t>
            </w:r>
          </w:p>
          <w:p w14:paraId="72CF1B8E" w14:textId="5FDA8F6C" w:rsidR="00F21C32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08B50414" w14:textId="54D874EB" w:rsidR="00995DD8" w:rsidRDefault="00995DD8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body movement</w:t>
            </w:r>
          </w:p>
          <w:p w14:paraId="636E7BF7" w14:textId="54AE7447" w:rsidR="00312A44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Swelling that may be accompanied by confusion and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  <w:proofErr w:type="gramEnd"/>
          </w:p>
          <w:p w14:paraId="7AB41D44" w14:textId="09DF814E" w:rsidR="00312A44" w:rsidRPr="001E0D9F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3A447CB4" w14:textId="769E3CA3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Low blood oxygen, which may cause shortness of breath, headache, confusion, or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restlessness</w:t>
            </w:r>
            <w:proofErr w:type="gramEnd"/>
          </w:p>
          <w:p w14:paraId="5CA35F81" w14:textId="38A4F7A1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Internal bleeding which may cause belly pain, black tarry stool, blood in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vomit</w:t>
            </w:r>
            <w:proofErr w:type="gramEnd"/>
          </w:p>
          <w:p w14:paraId="7C69CDB9" w14:textId="5DC9C3D5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421E4A7B" w14:textId="6F0940FA" w:rsidR="00FF7488" w:rsidRPr="001E0D9F" w:rsidRDefault="00662141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Hepatitis or d</w:t>
            </w:r>
            <w:r w:rsidR="00FF7488" w:rsidRPr="001E0D9F">
              <w:rPr>
                <w:rFonts w:ascii="Times New Roman" w:hAnsi="Times New Roman"/>
                <w:sz w:val="24"/>
                <w:szCs w:val="24"/>
              </w:rPr>
              <w:t>amage to the liver which may cause pain, bleeding, confusion</w:t>
            </w:r>
            <w:r w:rsidR="00D466AF" w:rsidRPr="001E0D9F">
              <w:rPr>
                <w:rFonts w:ascii="Times New Roman" w:hAnsi="Times New Roman"/>
                <w:sz w:val="24"/>
                <w:szCs w:val="24"/>
              </w:rPr>
              <w:t>, yellowing</w:t>
            </w:r>
            <w:r w:rsidR="009A012A" w:rsidRPr="001E0D9F">
              <w:rPr>
                <w:rFonts w:ascii="Times New Roman" w:hAnsi="Times New Roman"/>
                <w:sz w:val="24"/>
                <w:szCs w:val="24"/>
              </w:rPr>
              <w:t xml:space="preserve"> of eyes and </w:t>
            </w:r>
            <w:proofErr w:type="gramStart"/>
            <w:r w:rsidR="009A012A" w:rsidRPr="001E0D9F">
              <w:rPr>
                <w:rFonts w:ascii="Times New Roman" w:hAnsi="Times New Roman"/>
                <w:sz w:val="24"/>
                <w:szCs w:val="24"/>
              </w:rPr>
              <w:t>skin</w:t>
            </w:r>
            <w:proofErr w:type="gramEnd"/>
          </w:p>
          <w:p w14:paraId="215BC0F9" w14:textId="5DD2BDE1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Kidney damage which may require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dialysis</w:t>
            </w:r>
            <w:proofErr w:type="gramEnd"/>
          </w:p>
          <w:p w14:paraId="6BA5C671" w14:textId="7C82B316" w:rsidR="001E0D9F" w:rsidRPr="00BD0AB9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tear or hole in the bowels which may cause belly pain or that may require </w:t>
            </w:r>
            <w:proofErr w:type="gramStart"/>
            <w:r w:rsidRPr="00BD0AB9">
              <w:rPr>
                <w:rFonts w:ascii="Times New Roman" w:hAnsi="Times New Roman"/>
                <w:sz w:val="24"/>
                <w:szCs w:val="24"/>
              </w:rPr>
              <w:t>surgery</w:t>
            </w:r>
            <w:proofErr w:type="gramEnd"/>
          </w:p>
          <w:p w14:paraId="16E23623" w14:textId="4E5BEB08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Blurred vision or other visual changes, possibly including temporary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blindness</w:t>
            </w:r>
            <w:proofErr w:type="gramEnd"/>
          </w:p>
          <w:p w14:paraId="7F4397AE" w14:textId="5B80907E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Swelling and redness of the whites of the eye</w:t>
            </w:r>
          </w:p>
          <w:p w14:paraId="664B04C1" w14:textId="79E89A57" w:rsidR="00312A44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2CBFB553" w14:textId="512F861B" w:rsidR="00312A44" w:rsidRPr="00312A44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Drooping eyelids, abnormal eye movement</w:t>
            </w:r>
          </w:p>
          <w:p w14:paraId="1999C563" w14:textId="088117BB" w:rsidR="001E0D9F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Sores in mouth which may cause difficulty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swallowing</w:t>
            </w:r>
            <w:proofErr w:type="gramEnd"/>
          </w:p>
          <w:p w14:paraId="1EB83DA7" w14:textId="76D6A077" w:rsidR="00312A44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7B73D8D9" w14:textId="478F8E16" w:rsidR="00E81DE3" w:rsidRDefault="00E81DE3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Trouble with memory</w:t>
            </w:r>
          </w:p>
          <w:p w14:paraId="342BB928" w14:textId="5A79C51C" w:rsidR="00C4051F" w:rsidRDefault="00C4051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talking</w:t>
            </w:r>
          </w:p>
          <w:p w14:paraId="62139826" w14:textId="76B13D27" w:rsidR="00312A44" w:rsidRPr="001E0D9F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Difficulty emptying the bladder or urinating, excessive, frequent, or painful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urination</w:t>
            </w:r>
            <w:proofErr w:type="gramEnd"/>
          </w:p>
          <w:p w14:paraId="3601C42D" w14:textId="2876191C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  <w:p w14:paraId="40654D90" w14:textId="6DD48789" w:rsidR="00F21C32" w:rsidRPr="001E0D9F" w:rsidRDefault="00BB4316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Change 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weight</w:t>
            </w:r>
            <w:proofErr w:type="gramEnd"/>
          </w:p>
          <w:p w14:paraId="095D6894" w14:textId="3387A74A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Menstrual changes</w:t>
            </w:r>
          </w:p>
          <w:p w14:paraId="5F81B262" w14:textId="7427A3F5" w:rsidR="00F21C32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Flu-like symptoms, including fever, chills, body aches, muscle pain,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tiredness</w:t>
            </w:r>
            <w:proofErr w:type="gramEnd"/>
          </w:p>
          <w:p w14:paraId="7706BCC6" w14:textId="3EDE01CA" w:rsidR="00312A44" w:rsidRPr="001E0D9F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Hoarseness</w:t>
            </w:r>
            <w:r w:rsidR="00995DD8">
              <w:rPr>
                <w:rFonts w:ascii="Times New Roman" w:hAnsi="Times New Roman"/>
                <w:sz w:val="24"/>
                <w:szCs w:val="24"/>
              </w:rPr>
              <w:t>, sore throat</w:t>
            </w:r>
          </w:p>
          <w:p w14:paraId="57C228FF" w14:textId="42F89888" w:rsidR="00BB4316" w:rsidRDefault="00BB4316" w:rsidP="00E10E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421E4A7E" w14:textId="2B7294D1" w:rsidR="00E10E23" w:rsidRPr="00E10E23" w:rsidRDefault="00CB1D7A" w:rsidP="00E10E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Pain</w:t>
            </w:r>
          </w:p>
        </w:tc>
      </w:tr>
    </w:tbl>
    <w:p w14:paraId="421E4A80" w14:textId="77777777" w:rsidR="00292DC1" w:rsidRPr="001E0D9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E0D9F" w14:paraId="421E4A83" w14:textId="77777777" w:rsidTr="00505E95">
        <w:trPr>
          <w:cantSplit/>
          <w:tblHeader/>
        </w:trPr>
        <w:tc>
          <w:tcPr>
            <w:tcW w:w="10728" w:type="dxa"/>
          </w:tcPr>
          <w:p w14:paraId="421E4A81" w14:textId="77777777" w:rsidR="006B1EC9" w:rsidRPr="001E0D9F" w:rsidRDefault="006B1EC9" w:rsidP="00C033C1">
            <w:pPr>
              <w:jc w:val="center"/>
              <w:rPr>
                <w:rStyle w:val="Strong"/>
              </w:rPr>
            </w:pPr>
            <w:r w:rsidRPr="001E0D9F">
              <w:rPr>
                <w:rStyle w:val="Strong"/>
              </w:rPr>
              <w:t>RARE, AND SERIOUS</w:t>
            </w:r>
          </w:p>
          <w:p w14:paraId="421E4A82" w14:textId="4CE7ACB8" w:rsidR="00704B3C" w:rsidRPr="001E0D9F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 xml:space="preserve">Mercaptopurine PO, Methotrexate PO, </w:t>
            </w:r>
            <w:r w:rsidR="004D6D6B">
              <w:rPr>
                <w:rFonts w:ascii="Times New Roman" w:hAnsi="Times New Roman"/>
                <w:sz w:val="24"/>
                <w:szCs w:val="24"/>
              </w:rPr>
              <w:t>Dexamethasone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>, Vincristine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,</w:t>
            </w:r>
            <w:r w:rsidR="00D37833">
              <w:rPr>
                <w:rFonts w:ascii="Times New Roman" w:hAnsi="Times New Roman"/>
                <w:sz w:val="24"/>
                <w:szCs w:val="24"/>
              </w:rPr>
              <w:t xml:space="preserve"> Nelarabine,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 xml:space="preserve"> 3 or fewer may have:</w:t>
            </w:r>
          </w:p>
        </w:tc>
      </w:tr>
      <w:tr w:rsidR="009451C5" w:rsidRPr="001E0D9F" w14:paraId="421E4A87" w14:textId="77777777" w:rsidTr="00505E95">
        <w:tc>
          <w:tcPr>
            <w:tcW w:w="10728" w:type="dxa"/>
          </w:tcPr>
          <w:p w14:paraId="28A338DE" w14:textId="0170BB4F" w:rsidR="00F21C32" w:rsidRPr="001E0D9F" w:rsidRDefault="00F21C32" w:rsidP="008F333F">
            <w:pPr>
              <w:numPr>
                <w:ilvl w:val="0"/>
                <w:numId w:val="1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Allergic reaction which may cause rash, low blood pressure, wheezing, shortness of breath, swelling of the face or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throat</w:t>
            </w:r>
            <w:proofErr w:type="gramEnd"/>
          </w:p>
          <w:p w14:paraId="700BD1F3" w14:textId="23004291" w:rsidR="00312A44" w:rsidRDefault="00312A44" w:rsidP="008F333F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421E4A85" w14:textId="6ED9FFAF" w:rsidR="002E3761" w:rsidRDefault="004F26EF" w:rsidP="008F333F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Damage to the pancreas causing </w:t>
            </w:r>
            <w:r w:rsidR="00E10E23">
              <w:rPr>
                <w:rFonts w:ascii="Times New Roman" w:hAnsi="Times New Roman"/>
                <w:sz w:val="24"/>
                <w:szCs w:val="24"/>
              </w:rPr>
              <w:t>belly</w:t>
            </w:r>
            <w:r w:rsidR="00E10E23" w:rsidRPr="001E0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pain</w:t>
            </w:r>
            <w:proofErr w:type="gramEnd"/>
          </w:p>
          <w:p w14:paraId="2506BC94" w14:textId="28C8EE1A" w:rsidR="007B05FE" w:rsidRPr="001E0D9F" w:rsidRDefault="007B05FE" w:rsidP="008F333F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Bleeding from sores in the stomach</w:t>
            </w:r>
          </w:p>
          <w:p w14:paraId="41D9D0EA" w14:textId="6D56C61C" w:rsidR="00D201F9" w:rsidRPr="001E0D9F" w:rsidRDefault="004F26EF" w:rsidP="008F333F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A new cancer resulting from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treatment</w:t>
            </w:r>
            <w:proofErr w:type="gramEnd"/>
          </w:p>
          <w:p w14:paraId="2D4761B2" w14:textId="2EFB8D24" w:rsidR="001E0D9F" w:rsidRDefault="001E0D9F" w:rsidP="008F333F">
            <w:pPr>
              <w:numPr>
                <w:ilvl w:val="0"/>
                <w:numId w:val="1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Stevens Johnson syndrome which may cause severe skin rash with blisters and peeling which can involve mouth and other parts of the </w:t>
            </w:r>
            <w:proofErr w:type="gramStart"/>
            <w:r w:rsidRPr="001E0D9F">
              <w:rPr>
                <w:rFonts w:ascii="Times New Roman" w:hAnsi="Times New Roman"/>
                <w:sz w:val="24"/>
                <w:szCs w:val="24"/>
              </w:rPr>
              <w:t>body</w:t>
            </w:r>
            <w:proofErr w:type="gramEnd"/>
          </w:p>
          <w:p w14:paraId="421E4A86" w14:textId="5B50E722" w:rsidR="00E10E23" w:rsidRPr="007B05FE" w:rsidRDefault="00995DD8" w:rsidP="007B05FE">
            <w:pPr>
              <w:numPr>
                <w:ilvl w:val="0"/>
                <w:numId w:val="1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muscles which may cause muscle pain, dark red urine</w:t>
            </w:r>
          </w:p>
        </w:tc>
      </w:tr>
    </w:tbl>
    <w:p w14:paraId="421E4A88" w14:textId="77777777" w:rsidR="005E697B" w:rsidRPr="001E0D9F" w:rsidRDefault="005E697B" w:rsidP="00456B23">
      <w:pPr>
        <w:rPr>
          <w:rFonts w:ascii="Times New Roman" w:hAnsi="Times New Roman"/>
          <w:sz w:val="24"/>
          <w:szCs w:val="24"/>
        </w:rPr>
      </w:pPr>
    </w:p>
    <w:sectPr w:rsidR="005E697B" w:rsidRPr="001E0D9F" w:rsidSect="00505E9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0848" w14:textId="77777777" w:rsidR="00CC1180" w:rsidRDefault="00CC1180" w:rsidP="00D616D5">
      <w:r>
        <w:separator/>
      </w:r>
    </w:p>
  </w:endnote>
  <w:endnote w:type="continuationSeparator" w:id="0">
    <w:p w14:paraId="328502A7" w14:textId="77777777" w:rsidR="00CC1180" w:rsidRDefault="00CC118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4A8D" w14:textId="77777777" w:rsidR="00A53EA6" w:rsidRDefault="00A53EA6" w:rsidP="00A1221A">
    <w:pPr>
      <w:pStyle w:val="Footer"/>
      <w:jc w:val="center"/>
      <w:rPr>
        <w:sz w:val="18"/>
      </w:rPr>
    </w:pPr>
    <w:r w:rsidRPr="00310C60">
      <w:rPr>
        <w:rFonts w:ascii="Times New Roman" w:hAnsi="Times New Roman"/>
        <w:sz w:val="24"/>
        <w:szCs w:val="24"/>
      </w:rPr>
      <w:t xml:space="preserve">Page </w:t>
    </w:r>
    <w:r w:rsidRPr="00310C60">
      <w:rPr>
        <w:rFonts w:ascii="Times New Roman" w:hAnsi="Times New Roman"/>
        <w:b/>
        <w:sz w:val="24"/>
        <w:szCs w:val="24"/>
      </w:rPr>
      <w:fldChar w:fldCharType="begin"/>
    </w:r>
    <w:r w:rsidRPr="00310C60">
      <w:rPr>
        <w:rFonts w:ascii="Times New Roman" w:hAnsi="Times New Roman"/>
        <w:b/>
        <w:sz w:val="24"/>
        <w:szCs w:val="24"/>
      </w:rPr>
      <w:instrText xml:space="preserve"> PAGE </w:instrText>
    </w:r>
    <w:r w:rsidRPr="00310C60">
      <w:rPr>
        <w:rFonts w:ascii="Times New Roman" w:hAnsi="Times New Roman"/>
        <w:b/>
        <w:sz w:val="24"/>
        <w:szCs w:val="24"/>
      </w:rPr>
      <w:fldChar w:fldCharType="separate"/>
    </w:r>
    <w:r w:rsidR="00053B64">
      <w:rPr>
        <w:rFonts w:ascii="Times New Roman" w:hAnsi="Times New Roman"/>
        <w:b/>
        <w:noProof/>
        <w:sz w:val="24"/>
        <w:szCs w:val="24"/>
      </w:rPr>
      <w:t>1</w:t>
    </w:r>
    <w:r w:rsidRPr="00310C60">
      <w:rPr>
        <w:rFonts w:ascii="Times New Roman" w:hAnsi="Times New Roman"/>
        <w:b/>
        <w:sz w:val="24"/>
        <w:szCs w:val="24"/>
      </w:rPr>
      <w:fldChar w:fldCharType="end"/>
    </w:r>
    <w:r w:rsidRPr="00310C60">
      <w:rPr>
        <w:rFonts w:ascii="Times New Roman" w:hAnsi="Times New Roman"/>
        <w:sz w:val="24"/>
        <w:szCs w:val="24"/>
      </w:rPr>
      <w:t xml:space="preserve"> of </w:t>
    </w:r>
    <w:r w:rsidRPr="00310C60">
      <w:rPr>
        <w:rFonts w:ascii="Times New Roman" w:hAnsi="Times New Roman"/>
        <w:b/>
        <w:sz w:val="24"/>
        <w:szCs w:val="24"/>
      </w:rPr>
      <w:fldChar w:fldCharType="begin"/>
    </w:r>
    <w:r w:rsidRPr="00310C60">
      <w:rPr>
        <w:rFonts w:ascii="Times New Roman" w:hAnsi="Times New Roman"/>
        <w:b/>
        <w:sz w:val="24"/>
        <w:szCs w:val="24"/>
      </w:rPr>
      <w:instrText xml:space="preserve"> NUMPAGES  </w:instrText>
    </w:r>
    <w:r w:rsidRPr="00310C60">
      <w:rPr>
        <w:rFonts w:ascii="Times New Roman" w:hAnsi="Times New Roman"/>
        <w:b/>
        <w:sz w:val="24"/>
        <w:szCs w:val="24"/>
      </w:rPr>
      <w:fldChar w:fldCharType="separate"/>
    </w:r>
    <w:r w:rsidR="00053B64">
      <w:rPr>
        <w:rFonts w:ascii="Times New Roman" w:hAnsi="Times New Roman"/>
        <w:b/>
        <w:noProof/>
        <w:sz w:val="24"/>
        <w:szCs w:val="24"/>
      </w:rPr>
      <w:t>1</w:t>
    </w:r>
    <w:r w:rsidRPr="00310C60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0B9B" w14:textId="77777777" w:rsidR="00CC1180" w:rsidRDefault="00CC1180" w:rsidP="00D616D5">
      <w:r>
        <w:separator/>
      </w:r>
    </w:p>
  </w:footnote>
  <w:footnote w:type="continuationSeparator" w:id="0">
    <w:p w14:paraId="241BBF5F" w14:textId="77777777" w:rsidR="00CC1180" w:rsidRDefault="00CC118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511"/>
    <w:multiLevelType w:val="hybridMultilevel"/>
    <w:tmpl w:val="AD28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213AA"/>
    <w:multiLevelType w:val="hybridMultilevel"/>
    <w:tmpl w:val="225803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311440">
    <w:abstractNumId w:val="6"/>
  </w:num>
  <w:num w:numId="2" w16cid:durableId="272635919">
    <w:abstractNumId w:val="10"/>
  </w:num>
  <w:num w:numId="3" w16cid:durableId="1773162393">
    <w:abstractNumId w:val="2"/>
  </w:num>
  <w:num w:numId="4" w16cid:durableId="1797749286">
    <w:abstractNumId w:val="3"/>
  </w:num>
  <w:num w:numId="5" w16cid:durableId="765810303">
    <w:abstractNumId w:val="1"/>
  </w:num>
  <w:num w:numId="6" w16cid:durableId="1486508303">
    <w:abstractNumId w:val="8"/>
  </w:num>
  <w:num w:numId="7" w16cid:durableId="704256574">
    <w:abstractNumId w:val="9"/>
  </w:num>
  <w:num w:numId="8" w16cid:durableId="1537624370">
    <w:abstractNumId w:val="7"/>
  </w:num>
  <w:num w:numId="9" w16cid:durableId="1030761002">
    <w:abstractNumId w:val="11"/>
  </w:num>
  <w:num w:numId="10" w16cid:durableId="1344281186">
    <w:abstractNumId w:val="5"/>
  </w:num>
  <w:num w:numId="11" w16cid:durableId="52511940">
    <w:abstractNumId w:val="4"/>
  </w:num>
  <w:num w:numId="12" w16cid:durableId="165494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24FB"/>
    <w:rsid w:val="00053B64"/>
    <w:rsid w:val="00064F30"/>
    <w:rsid w:val="00065F1D"/>
    <w:rsid w:val="00071F39"/>
    <w:rsid w:val="00077F92"/>
    <w:rsid w:val="00091BAD"/>
    <w:rsid w:val="00092760"/>
    <w:rsid w:val="000A4D66"/>
    <w:rsid w:val="000A6AB0"/>
    <w:rsid w:val="000A701E"/>
    <w:rsid w:val="000A7BA2"/>
    <w:rsid w:val="000B78FD"/>
    <w:rsid w:val="000C0616"/>
    <w:rsid w:val="000C44F7"/>
    <w:rsid w:val="000E3C1B"/>
    <w:rsid w:val="00104C80"/>
    <w:rsid w:val="00121E85"/>
    <w:rsid w:val="00127547"/>
    <w:rsid w:val="00140780"/>
    <w:rsid w:val="00146229"/>
    <w:rsid w:val="00153D8C"/>
    <w:rsid w:val="001612EF"/>
    <w:rsid w:val="00162D4A"/>
    <w:rsid w:val="00165207"/>
    <w:rsid w:val="0016698F"/>
    <w:rsid w:val="001732F9"/>
    <w:rsid w:val="00175EF2"/>
    <w:rsid w:val="001853E9"/>
    <w:rsid w:val="00195821"/>
    <w:rsid w:val="001A0B07"/>
    <w:rsid w:val="001A6C04"/>
    <w:rsid w:val="001B3036"/>
    <w:rsid w:val="001B7937"/>
    <w:rsid w:val="001E0D9F"/>
    <w:rsid w:val="001F377B"/>
    <w:rsid w:val="001F70ED"/>
    <w:rsid w:val="00200E1C"/>
    <w:rsid w:val="0021183C"/>
    <w:rsid w:val="00213C67"/>
    <w:rsid w:val="00220220"/>
    <w:rsid w:val="00227765"/>
    <w:rsid w:val="00254B61"/>
    <w:rsid w:val="002753A0"/>
    <w:rsid w:val="002777CE"/>
    <w:rsid w:val="00290B6D"/>
    <w:rsid w:val="00292DC1"/>
    <w:rsid w:val="00296F67"/>
    <w:rsid w:val="002D01FF"/>
    <w:rsid w:val="002E2B91"/>
    <w:rsid w:val="002E3761"/>
    <w:rsid w:val="002E3FA0"/>
    <w:rsid w:val="002E5788"/>
    <w:rsid w:val="002E632B"/>
    <w:rsid w:val="002E64C6"/>
    <w:rsid w:val="00302965"/>
    <w:rsid w:val="00310C60"/>
    <w:rsid w:val="00311215"/>
    <w:rsid w:val="00312A44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5F68"/>
    <w:rsid w:val="0037627B"/>
    <w:rsid w:val="003801A5"/>
    <w:rsid w:val="003828AD"/>
    <w:rsid w:val="003976AC"/>
    <w:rsid w:val="003A6F24"/>
    <w:rsid w:val="003A6F75"/>
    <w:rsid w:val="003B4930"/>
    <w:rsid w:val="003C1880"/>
    <w:rsid w:val="003C24FC"/>
    <w:rsid w:val="003D1820"/>
    <w:rsid w:val="003E7BC2"/>
    <w:rsid w:val="003F1035"/>
    <w:rsid w:val="00406BC9"/>
    <w:rsid w:val="004070D8"/>
    <w:rsid w:val="00421B14"/>
    <w:rsid w:val="0043305B"/>
    <w:rsid w:val="00433260"/>
    <w:rsid w:val="00453117"/>
    <w:rsid w:val="00456B23"/>
    <w:rsid w:val="00460EAA"/>
    <w:rsid w:val="004739E1"/>
    <w:rsid w:val="00490446"/>
    <w:rsid w:val="004B0983"/>
    <w:rsid w:val="004B09A8"/>
    <w:rsid w:val="004B473F"/>
    <w:rsid w:val="004C78F6"/>
    <w:rsid w:val="004D00A9"/>
    <w:rsid w:val="004D6D6B"/>
    <w:rsid w:val="004F26EF"/>
    <w:rsid w:val="004F4E69"/>
    <w:rsid w:val="00505E95"/>
    <w:rsid w:val="005169CE"/>
    <w:rsid w:val="005248B0"/>
    <w:rsid w:val="005250B8"/>
    <w:rsid w:val="00525D15"/>
    <w:rsid w:val="005305AC"/>
    <w:rsid w:val="00531C53"/>
    <w:rsid w:val="0053603B"/>
    <w:rsid w:val="005526E0"/>
    <w:rsid w:val="0058001F"/>
    <w:rsid w:val="0059666C"/>
    <w:rsid w:val="005E676A"/>
    <w:rsid w:val="005E697B"/>
    <w:rsid w:val="00603326"/>
    <w:rsid w:val="00607657"/>
    <w:rsid w:val="0061073A"/>
    <w:rsid w:val="006165AA"/>
    <w:rsid w:val="00635A3B"/>
    <w:rsid w:val="00635C7C"/>
    <w:rsid w:val="00640A3D"/>
    <w:rsid w:val="00650D65"/>
    <w:rsid w:val="006518DB"/>
    <w:rsid w:val="00662141"/>
    <w:rsid w:val="006676FF"/>
    <w:rsid w:val="00672719"/>
    <w:rsid w:val="00675B40"/>
    <w:rsid w:val="006813CF"/>
    <w:rsid w:val="00690580"/>
    <w:rsid w:val="006916A7"/>
    <w:rsid w:val="00697E01"/>
    <w:rsid w:val="006B045C"/>
    <w:rsid w:val="006B1EC9"/>
    <w:rsid w:val="006B7DBA"/>
    <w:rsid w:val="006C0E23"/>
    <w:rsid w:val="006C34B7"/>
    <w:rsid w:val="006C4C89"/>
    <w:rsid w:val="006D2E77"/>
    <w:rsid w:val="006E55A0"/>
    <w:rsid w:val="006E6422"/>
    <w:rsid w:val="006F1FEB"/>
    <w:rsid w:val="00704B3C"/>
    <w:rsid w:val="00710AFC"/>
    <w:rsid w:val="00747F78"/>
    <w:rsid w:val="00747FCE"/>
    <w:rsid w:val="007528F5"/>
    <w:rsid w:val="00775D70"/>
    <w:rsid w:val="00784C65"/>
    <w:rsid w:val="007879BD"/>
    <w:rsid w:val="00795A56"/>
    <w:rsid w:val="007A32EA"/>
    <w:rsid w:val="007A33AD"/>
    <w:rsid w:val="007B04C0"/>
    <w:rsid w:val="007B05FE"/>
    <w:rsid w:val="007B5F6F"/>
    <w:rsid w:val="007D4757"/>
    <w:rsid w:val="007F0F83"/>
    <w:rsid w:val="007F25FC"/>
    <w:rsid w:val="0080628C"/>
    <w:rsid w:val="008355BF"/>
    <w:rsid w:val="008761ED"/>
    <w:rsid w:val="00885EE2"/>
    <w:rsid w:val="0089035C"/>
    <w:rsid w:val="00890573"/>
    <w:rsid w:val="0089290F"/>
    <w:rsid w:val="00896C32"/>
    <w:rsid w:val="008B37F8"/>
    <w:rsid w:val="008C2248"/>
    <w:rsid w:val="008D44AF"/>
    <w:rsid w:val="008E46F6"/>
    <w:rsid w:val="008F333F"/>
    <w:rsid w:val="009113C1"/>
    <w:rsid w:val="00911870"/>
    <w:rsid w:val="009250EC"/>
    <w:rsid w:val="00931646"/>
    <w:rsid w:val="009451C5"/>
    <w:rsid w:val="00956448"/>
    <w:rsid w:val="009672BB"/>
    <w:rsid w:val="00981790"/>
    <w:rsid w:val="00985C31"/>
    <w:rsid w:val="00995DD8"/>
    <w:rsid w:val="009A012A"/>
    <w:rsid w:val="009D3A21"/>
    <w:rsid w:val="009E56C7"/>
    <w:rsid w:val="009F3CF1"/>
    <w:rsid w:val="00A038FF"/>
    <w:rsid w:val="00A0453F"/>
    <w:rsid w:val="00A0718F"/>
    <w:rsid w:val="00A1221A"/>
    <w:rsid w:val="00A13DC6"/>
    <w:rsid w:val="00A22015"/>
    <w:rsid w:val="00A40B76"/>
    <w:rsid w:val="00A5061F"/>
    <w:rsid w:val="00A53EA6"/>
    <w:rsid w:val="00A70D91"/>
    <w:rsid w:val="00A7496F"/>
    <w:rsid w:val="00A77C12"/>
    <w:rsid w:val="00A837A0"/>
    <w:rsid w:val="00A87D3D"/>
    <w:rsid w:val="00A9016D"/>
    <w:rsid w:val="00A970F8"/>
    <w:rsid w:val="00AA790F"/>
    <w:rsid w:val="00AB59F7"/>
    <w:rsid w:val="00AB724B"/>
    <w:rsid w:val="00AC6FE7"/>
    <w:rsid w:val="00AD2CF9"/>
    <w:rsid w:val="00AD375D"/>
    <w:rsid w:val="00AD55BA"/>
    <w:rsid w:val="00AD7352"/>
    <w:rsid w:val="00AE185D"/>
    <w:rsid w:val="00AE4F25"/>
    <w:rsid w:val="00B1388B"/>
    <w:rsid w:val="00B21D56"/>
    <w:rsid w:val="00B30CFF"/>
    <w:rsid w:val="00B37D5C"/>
    <w:rsid w:val="00B43295"/>
    <w:rsid w:val="00B43E23"/>
    <w:rsid w:val="00B538EA"/>
    <w:rsid w:val="00BA504E"/>
    <w:rsid w:val="00BA6478"/>
    <w:rsid w:val="00BB4316"/>
    <w:rsid w:val="00BB58D2"/>
    <w:rsid w:val="00BC0303"/>
    <w:rsid w:val="00BC1CEF"/>
    <w:rsid w:val="00BC4770"/>
    <w:rsid w:val="00BD0AB9"/>
    <w:rsid w:val="00C033C1"/>
    <w:rsid w:val="00C07A39"/>
    <w:rsid w:val="00C1216C"/>
    <w:rsid w:val="00C1454B"/>
    <w:rsid w:val="00C15CA2"/>
    <w:rsid w:val="00C37EFF"/>
    <w:rsid w:val="00C4051F"/>
    <w:rsid w:val="00C51417"/>
    <w:rsid w:val="00C54DA4"/>
    <w:rsid w:val="00C97834"/>
    <w:rsid w:val="00CA64D5"/>
    <w:rsid w:val="00CB1D7A"/>
    <w:rsid w:val="00CC05E4"/>
    <w:rsid w:val="00CC095B"/>
    <w:rsid w:val="00CC1180"/>
    <w:rsid w:val="00CC7716"/>
    <w:rsid w:val="00CC7B47"/>
    <w:rsid w:val="00CD0324"/>
    <w:rsid w:val="00CD10E9"/>
    <w:rsid w:val="00CD1D85"/>
    <w:rsid w:val="00CF1A85"/>
    <w:rsid w:val="00CF566C"/>
    <w:rsid w:val="00CF5898"/>
    <w:rsid w:val="00D03D85"/>
    <w:rsid w:val="00D066CC"/>
    <w:rsid w:val="00D125FC"/>
    <w:rsid w:val="00D13FF8"/>
    <w:rsid w:val="00D148A5"/>
    <w:rsid w:val="00D14E01"/>
    <w:rsid w:val="00D17AEE"/>
    <w:rsid w:val="00D201F9"/>
    <w:rsid w:val="00D275F9"/>
    <w:rsid w:val="00D37833"/>
    <w:rsid w:val="00D41C54"/>
    <w:rsid w:val="00D466AF"/>
    <w:rsid w:val="00D50973"/>
    <w:rsid w:val="00D5162C"/>
    <w:rsid w:val="00D53134"/>
    <w:rsid w:val="00D616D5"/>
    <w:rsid w:val="00D756CE"/>
    <w:rsid w:val="00D82D1F"/>
    <w:rsid w:val="00D8447D"/>
    <w:rsid w:val="00D950E2"/>
    <w:rsid w:val="00DA0A81"/>
    <w:rsid w:val="00DA313C"/>
    <w:rsid w:val="00DB173E"/>
    <w:rsid w:val="00DC2DF7"/>
    <w:rsid w:val="00DE2551"/>
    <w:rsid w:val="00E020A2"/>
    <w:rsid w:val="00E10E23"/>
    <w:rsid w:val="00E30392"/>
    <w:rsid w:val="00E33E01"/>
    <w:rsid w:val="00E3743E"/>
    <w:rsid w:val="00E4554B"/>
    <w:rsid w:val="00E50A57"/>
    <w:rsid w:val="00E535EA"/>
    <w:rsid w:val="00E54694"/>
    <w:rsid w:val="00E708C8"/>
    <w:rsid w:val="00E77AFB"/>
    <w:rsid w:val="00E81DE3"/>
    <w:rsid w:val="00EB1B2D"/>
    <w:rsid w:val="00EB2782"/>
    <w:rsid w:val="00EB2CEB"/>
    <w:rsid w:val="00ED04BB"/>
    <w:rsid w:val="00EE309B"/>
    <w:rsid w:val="00EF55D6"/>
    <w:rsid w:val="00EF6A8F"/>
    <w:rsid w:val="00EF6E44"/>
    <w:rsid w:val="00F01195"/>
    <w:rsid w:val="00F21C32"/>
    <w:rsid w:val="00F265AB"/>
    <w:rsid w:val="00F40893"/>
    <w:rsid w:val="00F54A02"/>
    <w:rsid w:val="00F661CB"/>
    <w:rsid w:val="00FA0CB1"/>
    <w:rsid w:val="00FC0588"/>
    <w:rsid w:val="00FC5C60"/>
    <w:rsid w:val="00FE662D"/>
    <w:rsid w:val="00FF452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4A6C"/>
  <w15:chartTrackingRefBased/>
  <w15:docId w15:val="{344E2AB6-5687-4CC0-BE5F-B0C57351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61F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A5061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C1880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4D6D6B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6EBB9-68FE-48F1-B6C7-2C5F5D4D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330E6-DE73-40B5-99BD-A0CDC9982B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9C5C36-DED5-4607-869D-889BF9A7C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Mercaptopurine PO, Methotrexate PO, Dexamethasone, Vincristine, Nelarabine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Mercaptopurine PO, Methotrexate PO, Dexamethasone, Vincristine, Nelarabine</dc:title>
  <dc:subject>Possible Side Effects of Mercaptopurine</dc:subject>
  <dc:creator>HHS/DCTD/CTEP</dc:creator>
  <cp:keywords>Possible Side Effects, Mercaptopurine, Methotrexate, Prednisone, Vincristine, Nelarabine</cp:keywords>
  <cp:lastModifiedBy>Smith, Kathleen (NIH/NCI) [C]</cp:lastModifiedBy>
  <cp:revision>3</cp:revision>
  <cp:lastPrinted>2011-11-22T20:54:00Z</cp:lastPrinted>
  <dcterms:created xsi:type="dcterms:W3CDTF">2023-08-11T12:50:00Z</dcterms:created>
  <dcterms:modified xsi:type="dcterms:W3CDTF">2023-08-11T12:56:00Z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0x0101008D2BA5259D87F84996BB49C8AE545CF0</vt:lpwstr>
  </property>
  <property fmtid="{D5CDD505-2E9C-101B-9397-08002B2CF9AE}" pid="3" name="Language">
    <vt:lpwstr>English</vt:lpwstr>
  </property>
</Properties>
</file>