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D0B03" w14:paraId="1E6E7672" w14:textId="77777777" w:rsidTr="004C7F87">
        <w:tc>
          <w:tcPr>
            <w:tcW w:w="9350" w:type="dxa"/>
            <w:shd w:val="clear" w:color="auto" w:fill="FFFF00"/>
          </w:tcPr>
          <w:p w14:paraId="504C777F" w14:textId="77777777" w:rsidR="002D0B03" w:rsidRDefault="002D0B03" w:rsidP="004C7F87">
            <w:pPr>
              <w:jc w:val="center"/>
              <w:rPr>
                <w:b/>
                <w:bCs/>
              </w:rPr>
            </w:pPr>
            <w:bookmarkStart w:id="0" w:name="_Hlk216182949"/>
            <w:bookmarkStart w:id="1" w:name="_Hlk220085405"/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20911ABB" w14:textId="77777777" w:rsidR="002D0B03" w:rsidRDefault="002D0B03" w:rsidP="004C7F8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79BB385E" w14:textId="77777777" w:rsidR="002D0B03" w:rsidRPr="00151F1D" w:rsidRDefault="002D0B03" w:rsidP="004C7F8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EC2B67A" w14:textId="77777777" w:rsidR="002D0B03" w:rsidRDefault="002D0B03" w:rsidP="002D0B03"/>
    <w:p w14:paraId="5EDF2F99" w14:textId="753435A6" w:rsidR="002D0B03" w:rsidRPr="00E6046E" w:rsidRDefault="002D0B03" w:rsidP="002D0B03">
      <w:pPr>
        <w:pStyle w:val="Heading1"/>
        <w:rPr>
          <w:b w:val="0"/>
        </w:rPr>
      </w:pPr>
      <w:r w:rsidRPr="00E6046E">
        <w:t xml:space="preserve">Possible Side Effects of </w:t>
      </w:r>
      <w:proofErr w:type="spellStart"/>
      <w:r w:rsidRPr="000D3244">
        <w:t>Encorafenib</w:t>
      </w:r>
      <w:proofErr w:type="spellEnd"/>
      <w:r w:rsidRPr="000D3244">
        <w:t>, Cetuximab</w:t>
      </w:r>
      <w:r w:rsidRPr="00E6046E">
        <w:t xml:space="preserve"> (Table Version Date: </w:t>
      </w:r>
      <w:r>
        <w:t>December 1, 2025</w:t>
      </w:r>
      <w:r w:rsidRPr="00E6046E">
        <w:t>)</w:t>
      </w:r>
    </w:p>
    <w:bookmarkEnd w:id="0"/>
    <w:p w14:paraId="3331F326" w14:textId="77777777" w:rsidR="002D0B03" w:rsidRPr="00E6046E" w:rsidRDefault="002D0B03" w:rsidP="002D0B03">
      <w:r w:rsidRPr="00E6046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1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64DEB706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503EF1" w:rsidRPr="000D3244">
              <w:t>Encorafenib</w:t>
            </w:r>
            <w:proofErr w:type="spellEnd"/>
            <w:r w:rsidR="00503EF1" w:rsidRPr="000D3244">
              <w:t>, Cetuximab</w:t>
            </w:r>
            <w:r>
              <w:t>, more than 20 and up to 100 may have:</w:t>
            </w:r>
          </w:p>
        </w:tc>
      </w:tr>
      <w:tr w:rsidR="00503EF1" w14:paraId="3302E35E" w14:textId="77777777" w:rsidTr="004A39AB">
        <w:tc>
          <w:tcPr>
            <w:tcW w:w="9350" w:type="dxa"/>
          </w:tcPr>
          <w:p w14:paraId="05C1755E" w14:textId="1E085CB7" w:rsidR="00503EF1" w:rsidRPr="000D3244" w:rsidRDefault="00503EF1" w:rsidP="00B809C6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 w:rsidRPr="000D3244">
              <w:t>Shortness of breath, cough</w:t>
            </w:r>
          </w:p>
          <w:p w14:paraId="69C041B5" w14:textId="4C2C59C1" w:rsidR="00503EF1" w:rsidRPr="000D3244" w:rsidRDefault="00503EF1" w:rsidP="00B809C6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 w:rsidRPr="000D3244">
              <w:t>Anemia which may cause tiredness, or may require blood transfusions</w:t>
            </w:r>
          </w:p>
          <w:p w14:paraId="0FA59D31" w14:textId="41D99985" w:rsidR="00503EF1" w:rsidRPr="000D3244" w:rsidRDefault="00503EF1" w:rsidP="00B809C6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 w:rsidRPr="000D3244">
              <w:t>Infection, possibly in the blood, especially when white blood cell count is low</w:t>
            </w:r>
          </w:p>
          <w:p w14:paraId="5F8C0B82" w14:textId="206B01A7" w:rsidR="00503EF1" w:rsidRPr="000D3244" w:rsidRDefault="00503EF1" w:rsidP="00B809C6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 w:rsidRPr="000D3244">
              <w:t>Nausea, vomiting, diarrhea, constipation, belly pain, loss of appetite</w:t>
            </w:r>
          </w:p>
          <w:p w14:paraId="1AA26899" w14:textId="6EB41718" w:rsidR="00503EF1" w:rsidRPr="000D3244" w:rsidRDefault="00503EF1" w:rsidP="00B809C6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 w:rsidRPr="000D3244">
              <w:t>Sores in mouth which may cause difficulty swallowing</w:t>
            </w:r>
          </w:p>
          <w:p w14:paraId="63937E69" w14:textId="6105EEC2" w:rsidR="00503EF1" w:rsidRPr="000D3244" w:rsidRDefault="00503EF1" w:rsidP="00B809C6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 w:rsidRPr="000D3244">
              <w:t>Numbness and tingling of the arms, legs, fingers, and/or toes</w:t>
            </w:r>
          </w:p>
          <w:p w14:paraId="2C657144" w14:textId="1DEF60AC" w:rsidR="00503EF1" w:rsidRPr="000D3244" w:rsidRDefault="00503EF1" w:rsidP="00B809C6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 w:rsidRPr="000D3244">
              <w:t>Pain</w:t>
            </w:r>
          </w:p>
          <w:p w14:paraId="4AB6FF7D" w14:textId="0F717F16" w:rsidR="00503EF1" w:rsidRPr="000D3244" w:rsidRDefault="00503EF1" w:rsidP="00B809C6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 w:rsidRPr="000D3244">
              <w:t>Headache, tiredness, fever</w:t>
            </w:r>
          </w:p>
          <w:p w14:paraId="69744AAE" w14:textId="3E2F1523" w:rsidR="00503EF1" w:rsidRPr="000D3244" w:rsidRDefault="00503EF1" w:rsidP="00B809C6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 w:rsidRPr="000D3244">
              <w:t>Difficulty sleeping</w:t>
            </w:r>
          </w:p>
          <w:p w14:paraId="2D61E11C" w14:textId="7A2D34FE" w:rsidR="00503EF1" w:rsidRPr="000D3244" w:rsidRDefault="00503EF1" w:rsidP="00B809C6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 w:rsidRPr="000D3244">
              <w:t>Dehydration, weight loss</w:t>
            </w:r>
          </w:p>
          <w:p w14:paraId="1F05B83B" w14:textId="603C7315" w:rsidR="00503EF1" w:rsidRPr="000D3244" w:rsidRDefault="00503EF1" w:rsidP="00B809C6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 w:rsidRPr="000D3244">
              <w:t>Rash, itching, acne, dry skin, peeling skin</w:t>
            </w:r>
          </w:p>
          <w:p w14:paraId="397966BB" w14:textId="05E56795" w:rsidR="00503EF1" w:rsidRPr="000D3244" w:rsidRDefault="00503EF1" w:rsidP="00B809C6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 w:rsidRPr="000D3244">
              <w:t>Change in nails</w:t>
            </w:r>
          </w:p>
          <w:p w14:paraId="307C7E37" w14:textId="65C3E374" w:rsidR="00503EF1" w:rsidRPr="000D3244" w:rsidRDefault="00503EF1" w:rsidP="00B809C6">
            <w:pPr>
              <w:pStyle w:val="ListParagraph"/>
              <w:numPr>
                <w:ilvl w:val="0"/>
                <w:numId w:val="4"/>
              </w:numPr>
              <w:spacing w:after="0"/>
              <w:ind w:left="173" w:hanging="173"/>
            </w:pPr>
            <w:r w:rsidRPr="000D3244">
              <w:t>Swelling and redness of the area of radiation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256A9F20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503EF1" w:rsidRPr="000D3244">
              <w:t>Encorafenib</w:t>
            </w:r>
            <w:proofErr w:type="spellEnd"/>
            <w:r w:rsidR="00503EF1" w:rsidRPr="000D3244">
              <w:t>, Cetuximab</w:t>
            </w:r>
            <w:r>
              <w:t>, from 4 to 20 may have:</w:t>
            </w:r>
          </w:p>
        </w:tc>
      </w:tr>
      <w:tr w:rsidR="00503EF1" w14:paraId="676063A8" w14:textId="77777777" w:rsidTr="00105F93">
        <w:tc>
          <w:tcPr>
            <w:tcW w:w="9350" w:type="dxa"/>
          </w:tcPr>
          <w:p w14:paraId="220FC335" w14:textId="6A0DD4FA" w:rsidR="00503EF1" w:rsidRPr="000D3244" w:rsidRDefault="00503EF1" w:rsidP="00A55A2D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 w:rsidRPr="000D3244">
              <w:t>Reaction during or following infusion of the drug which may cause fever, chills, rash, low blood pressure, wheezing, shortness of breath, swelling of the face or throat</w:t>
            </w:r>
          </w:p>
          <w:p w14:paraId="51C07D3A" w14:textId="353577A2" w:rsidR="00503EF1" w:rsidRPr="00A55A2D" w:rsidRDefault="00503EF1" w:rsidP="00A55A2D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 w:rsidRPr="00AA00E8">
              <w:rPr>
                <w:rFonts w:eastAsia="Calibri"/>
                <w:color w:val="000000"/>
              </w:rPr>
              <w:t>Damage to the heart</w:t>
            </w:r>
            <w:r w:rsidRPr="00A543B1">
              <w:rPr>
                <w:rFonts w:eastAsia="Calibri"/>
                <w:color w:val="000000"/>
              </w:rPr>
              <w:t xml:space="preserve"> which may cause shortness of breath, tiredness</w:t>
            </w:r>
          </w:p>
          <w:p w14:paraId="60910404" w14:textId="6AADDDE6" w:rsidR="00503EF1" w:rsidRPr="00A55A2D" w:rsidRDefault="00503EF1" w:rsidP="00A55A2D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 w:rsidRPr="002A758F">
              <w:t>Blood clot in lung which may cause swelling, pain, shortness of breath</w:t>
            </w:r>
          </w:p>
          <w:p w14:paraId="36540783" w14:textId="4BF98E62" w:rsidR="00503EF1" w:rsidRPr="00A55A2D" w:rsidRDefault="00503EF1" w:rsidP="00A55A2D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>
              <w:t>Bleeding</w:t>
            </w:r>
          </w:p>
          <w:p w14:paraId="50B1024F" w14:textId="0129BC70" w:rsidR="00503EF1" w:rsidRPr="00A55A2D" w:rsidRDefault="00503EF1" w:rsidP="00A55A2D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 w:rsidRPr="00AA00E8">
              <w:t>Heartburn</w:t>
            </w:r>
          </w:p>
          <w:p w14:paraId="31B262BF" w14:textId="6FBFF35D" w:rsidR="00503EF1" w:rsidRPr="00A55A2D" w:rsidRDefault="00503EF1" w:rsidP="00A55A2D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 w:rsidRPr="002A758F">
              <w:t>Dry mouth,</w:t>
            </w:r>
            <w:r w:rsidRPr="00AA00E8">
              <w:t xml:space="preserve"> changes in taste</w:t>
            </w:r>
          </w:p>
          <w:p w14:paraId="23830F42" w14:textId="1A61DD2C" w:rsidR="00503EF1" w:rsidRPr="00A55A2D" w:rsidRDefault="00503EF1" w:rsidP="00A55A2D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 w:rsidRPr="00AA00E8">
              <w:lastRenderedPageBreak/>
              <w:t>Confusion, worry, depression</w:t>
            </w:r>
          </w:p>
          <w:p w14:paraId="75ED1098" w14:textId="718E8B1D" w:rsidR="00503EF1" w:rsidRPr="00A55A2D" w:rsidRDefault="00503EF1" w:rsidP="00A55A2D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 w:rsidRPr="00AA00E8">
              <w:t>Chills</w:t>
            </w:r>
          </w:p>
          <w:p w14:paraId="22A28B36" w14:textId="7CD79EFC" w:rsidR="00503EF1" w:rsidRPr="00A55A2D" w:rsidRDefault="00503EF1" w:rsidP="00A55A2D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>
              <w:t>Muscle weakness</w:t>
            </w:r>
          </w:p>
          <w:p w14:paraId="50C350FC" w14:textId="4AE76A20" w:rsidR="00503EF1" w:rsidRPr="00A55A2D" w:rsidRDefault="00503EF1" w:rsidP="00A55A2D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 w:rsidRPr="002A758F">
              <w:t>Swelling and redness of the whites of the eye</w:t>
            </w:r>
          </w:p>
          <w:p w14:paraId="7006C07D" w14:textId="5D07B43B" w:rsidR="00503EF1" w:rsidRPr="00BF22DD" w:rsidRDefault="00503EF1" w:rsidP="00A55A2D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 w:rsidRPr="00BF22DD">
              <w:rPr>
                <w:rFonts w:eastAsia="Calibri"/>
                <w:color w:val="000000"/>
              </w:rPr>
              <w:t>Severe skin rash with blisters and peeling which can involve mouth and other parts of the body</w:t>
            </w:r>
          </w:p>
          <w:p w14:paraId="4E137FA8" w14:textId="65480B0E" w:rsidR="00503EF1" w:rsidRPr="00A55A2D" w:rsidRDefault="00503EF1" w:rsidP="00A55A2D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 w:rsidRPr="00AA00E8">
              <w:t>Swelling and redness at the site of medication injection</w:t>
            </w:r>
          </w:p>
          <w:p w14:paraId="5D1540CC" w14:textId="31032EAA" w:rsidR="00503EF1" w:rsidRPr="00A55A2D" w:rsidRDefault="00503EF1" w:rsidP="00A55A2D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 w:rsidRPr="00AA00E8">
              <w:t>Hair loss</w:t>
            </w:r>
          </w:p>
          <w:p w14:paraId="50805C43" w14:textId="44B7C783" w:rsidR="00503EF1" w:rsidRPr="00A55A2D" w:rsidRDefault="00503EF1" w:rsidP="00B809C6">
            <w:pPr>
              <w:pStyle w:val="ListParagraph"/>
              <w:numPr>
                <w:ilvl w:val="0"/>
                <w:numId w:val="4"/>
              </w:numPr>
              <w:spacing w:after="0"/>
              <w:ind w:left="173" w:hanging="173"/>
            </w:pPr>
            <w:r>
              <w:t>Growth of new moles</w:t>
            </w:r>
          </w:p>
        </w:tc>
      </w:tr>
    </w:tbl>
    <w:p w14:paraId="608C5003" w14:textId="77777777" w:rsidR="004A39AB" w:rsidRPr="00A55A2D" w:rsidRDefault="004A39AB" w:rsidP="00A55A2D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43F21F03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503EF1" w:rsidRPr="00390980">
              <w:t>Encorafenib</w:t>
            </w:r>
            <w:proofErr w:type="spellEnd"/>
            <w:r w:rsidR="00503EF1" w:rsidRPr="00390980">
              <w:t>, Cetuximab</w:t>
            </w:r>
            <w:r>
              <w:t>, 3 or fewer may have:</w:t>
            </w:r>
          </w:p>
        </w:tc>
      </w:tr>
      <w:tr w:rsidR="00503EF1" w14:paraId="6CEB00C4" w14:textId="77777777" w:rsidTr="00105F93">
        <w:tc>
          <w:tcPr>
            <w:tcW w:w="9350" w:type="dxa"/>
          </w:tcPr>
          <w:p w14:paraId="5BAD7F25" w14:textId="383D8F53" w:rsidR="00503EF1" w:rsidRPr="00A55A2D" w:rsidRDefault="00503EF1" w:rsidP="00A55A2D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>
              <w:t>Heart attack which may cause chest pain, shortness of breath</w:t>
            </w:r>
          </w:p>
          <w:p w14:paraId="29F3A115" w14:textId="5040C52A" w:rsidR="00503EF1" w:rsidRPr="00A55A2D" w:rsidRDefault="00503EF1" w:rsidP="00A55A2D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 w:rsidRPr="002A758F">
              <w:t>Damage to the lungs which may cause shortness of breath, cough, wheezing</w:t>
            </w:r>
          </w:p>
          <w:p w14:paraId="67E8E6CC" w14:textId="712A2132" w:rsidR="00503EF1" w:rsidRPr="00A55A2D" w:rsidRDefault="00503EF1" w:rsidP="00362975">
            <w:pPr>
              <w:pStyle w:val="ListParagraph"/>
              <w:numPr>
                <w:ilvl w:val="0"/>
                <w:numId w:val="4"/>
              </w:numPr>
              <w:spacing w:after="0"/>
              <w:ind w:left="173" w:hanging="173"/>
            </w:pPr>
            <w:r>
              <w:t>A new cancer resulting from treatment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734F8"/>
    <w:multiLevelType w:val="hybridMultilevel"/>
    <w:tmpl w:val="8B2C9A7A"/>
    <w:lvl w:ilvl="0" w:tplc="BF0CCF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3E233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8E8B6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BA631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D2A18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44881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6CEF2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E6E7F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5B20C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5"/>
  </w:num>
  <w:num w:numId="3" w16cid:durableId="586379899">
    <w:abstractNumId w:val="4"/>
  </w:num>
  <w:num w:numId="4" w16cid:durableId="1128011241">
    <w:abstractNumId w:val="3"/>
  </w:num>
  <w:num w:numId="5" w16cid:durableId="1426070306">
    <w:abstractNumId w:val="2"/>
  </w:num>
  <w:num w:numId="6" w16cid:durableId="158669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0D3244"/>
    <w:rsid w:val="00102EE9"/>
    <w:rsid w:val="00130C28"/>
    <w:rsid w:val="00150EB0"/>
    <w:rsid w:val="00151F1D"/>
    <w:rsid w:val="00174B30"/>
    <w:rsid w:val="00175425"/>
    <w:rsid w:val="001A6E81"/>
    <w:rsid w:val="00260E0C"/>
    <w:rsid w:val="002D0B03"/>
    <w:rsid w:val="00331CEF"/>
    <w:rsid w:val="00333BB6"/>
    <w:rsid w:val="00362975"/>
    <w:rsid w:val="00390980"/>
    <w:rsid w:val="00441977"/>
    <w:rsid w:val="004A3302"/>
    <w:rsid w:val="004A39AB"/>
    <w:rsid w:val="00503EF1"/>
    <w:rsid w:val="0053331B"/>
    <w:rsid w:val="00546FA8"/>
    <w:rsid w:val="00563F23"/>
    <w:rsid w:val="005948A0"/>
    <w:rsid w:val="005A7D23"/>
    <w:rsid w:val="005D53BC"/>
    <w:rsid w:val="006409C9"/>
    <w:rsid w:val="00696614"/>
    <w:rsid w:val="00696939"/>
    <w:rsid w:val="00713040"/>
    <w:rsid w:val="007C0608"/>
    <w:rsid w:val="00801FF5"/>
    <w:rsid w:val="00847E94"/>
    <w:rsid w:val="0087542D"/>
    <w:rsid w:val="0090350F"/>
    <w:rsid w:val="00913D4D"/>
    <w:rsid w:val="00936C68"/>
    <w:rsid w:val="00994878"/>
    <w:rsid w:val="009E45BF"/>
    <w:rsid w:val="00A55A2D"/>
    <w:rsid w:val="00AD6D62"/>
    <w:rsid w:val="00AF7F4B"/>
    <w:rsid w:val="00B0173B"/>
    <w:rsid w:val="00B809C6"/>
    <w:rsid w:val="00BC08D3"/>
    <w:rsid w:val="00BE2F8C"/>
    <w:rsid w:val="00BF22DD"/>
    <w:rsid w:val="00C81F1D"/>
    <w:rsid w:val="00CF48CE"/>
    <w:rsid w:val="00DA1004"/>
    <w:rsid w:val="00DD4F60"/>
    <w:rsid w:val="00DE3E6F"/>
    <w:rsid w:val="00E000C9"/>
    <w:rsid w:val="00E760F3"/>
    <w:rsid w:val="00ED783D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2D0B03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D0B03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Encorafenib, Cetuximab Side Effects</vt:lpstr>
    </vt:vector>
  </TitlesOfParts>
  <Company>National Cancer Institute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Encorafenib, Cetuximab Side Effects</dc:title>
  <dc:subject>Possible Side Effects of Encorafenib, Cetuximab</dc:subject>
  <dc:creator>HHS/DCTD/CTEP</dc:creator>
  <cp:keywords>Encorafenib, Cetuximab, possible, side effects, commercial use, streamlined summary</cp:keywords>
  <dc:description/>
  <cp:lastModifiedBy>Williams, Christopher (NIH/NCI) [C]</cp:lastModifiedBy>
  <cp:revision>2</cp:revision>
  <dcterms:created xsi:type="dcterms:W3CDTF">2026-02-03T23:14:00Z</dcterms:created>
  <dcterms:modified xsi:type="dcterms:W3CDTF">2026-02-03T23:14:00Z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