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74A7" w14:textId="19CA578F" w:rsidR="0040185B" w:rsidRPr="00A05A2D" w:rsidRDefault="00FF700F" w:rsidP="00B770BC">
      <w:pPr>
        <w:pStyle w:val="Heading1"/>
        <w:ind w:left="173"/>
        <w:jc w:val="left"/>
        <w:rPr>
          <w:b w:val="0"/>
        </w:rPr>
      </w:pPr>
      <w:r w:rsidRPr="00A05A2D">
        <w:rPr>
          <w:b w:val="0"/>
        </w:rPr>
        <w:t>Possible Side Effects of Cyclophosphamide</w:t>
      </w:r>
      <w:r w:rsidR="00C94950" w:rsidRPr="00A05A2D">
        <w:rPr>
          <w:b w:val="0"/>
        </w:rPr>
        <w:t>, Topotecan Hydrochloride</w:t>
      </w:r>
      <w:r w:rsidRPr="00A05A2D">
        <w:rPr>
          <w:b w:val="0"/>
        </w:rPr>
        <w:t xml:space="preserve"> (Table Version Date: </w:t>
      </w:r>
      <w:r w:rsidR="007B33B7">
        <w:rPr>
          <w:b w:val="0"/>
          <w:lang w:val="en-US"/>
        </w:rPr>
        <w:t>September 20, 2024</w:t>
      </w:r>
      <w:r w:rsidRPr="00A05A2D">
        <w:rPr>
          <w:b w:val="0"/>
        </w:rPr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05A2D" w14:paraId="2ED525E9" w14:textId="77777777" w:rsidTr="00E04CF0">
        <w:trPr>
          <w:cantSplit/>
          <w:tblHeader/>
        </w:trPr>
        <w:tc>
          <w:tcPr>
            <w:tcW w:w="10728" w:type="dxa"/>
          </w:tcPr>
          <w:p w14:paraId="5FF0FE5C" w14:textId="77777777" w:rsidR="00982547" w:rsidRPr="00A05A2D" w:rsidRDefault="00982547" w:rsidP="00AE461D">
            <w:pPr>
              <w:ind w:left="173" w:hanging="173"/>
              <w:jc w:val="center"/>
              <w:rPr>
                <w:rStyle w:val="Strong"/>
              </w:rPr>
            </w:pPr>
            <w:r w:rsidRPr="00A05A2D">
              <w:rPr>
                <w:rStyle w:val="Strong"/>
              </w:rPr>
              <w:t>COMMON, SOME MAY BE SERIOUS</w:t>
            </w:r>
          </w:p>
          <w:p w14:paraId="3B5B0B81" w14:textId="77777777" w:rsidR="00704B3C" w:rsidRPr="00A05A2D" w:rsidRDefault="00982547" w:rsidP="00AE461D">
            <w:pPr>
              <w:ind w:left="173" w:hanging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 w:rsidRPr="00A05A2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,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 xml:space="preserve"> Topotecan Hydrochloride</w:t>
            </w:r>
            <w:r w:rsidR="002268B1">
              <w:rPr>
                <w:rFonts w:ascii="Times New Roman" w:hAnsi="Times New Roman"/>
                <w:sz w:val="24"/>
                <w:szCs w:val="24"/>
              </w:rPr>
              <w:t>,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8B1">
              <w:rPr>
                <w:rFonts w:ascii="Times New Roman" w:hAnsi="Times New Roman"/>
                <w:sz w:val="24"/>
                <w:szCs w:val="24"/>
              </w:rPr>
              <w:br/>
            </w:r>
            <w:r w:rsidRPr="00A05A2D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2268B1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A05A2D" w14:paraId="4E78BD06" w14:textId="77777777" w:rsidTr="00AE461D">
        <w:trPr>
          <w:trHeight w:val="2465"/>
        </w:trPr>
        <w:tc>
          <w:tcPr>
            <w:tcW w:w="10728" w:type="dxa"/>
          </w:tcPr>
          <w:p w14:paraId="421C3183" w14:textId="77777777" w:rsidR="00026A8E" w:rsidRPr="00A05A2D" w:rsidRDefault="00026A8E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4EA44E93" w14:textId="77777777" w:rsidR="00026A8E" w:rsidRPr="00A05A2D" w:rsidRDefault="00026A8E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Anemia which may require a blood transfusion</w:t>
            </w:r>
          </w:p>
          <w:p w14:paraId="10672B08" w14:textId="77777777" w:rsidR="00026A8E" w:rsidRPr="00A05A2D" w:rsidRDefault="00026A8E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0EA8C46" w14:textId="77777777" w:rsidR="00026A8E" w:rsidRPr="00A05A2D" w:rsidRDefault="00026A8E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21144661" w14:textId="77777777" w:rsidR="007212D2" w:rsidRPr="00A05A2D" w:rsidRDefault="007212D2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9E42E5" w:rsidRPr="00A05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06CB"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="009E42E5" w:rsidRPr="00A05A2D">
              <w:rPr>
                <w:rFonts w:ascii="Times New Roman" w:hAnsi="Times New Roman"/>
                <w:sz w:val="24"/>
                <w:szCs w:val="24"/>
              </w:rPr>
              <w:t>l</w:t>
            </w:r>
            <w:r w:rsidR="00094D03" w:rsidRPr="00A05A2D">
              <w:rPr>
                <w:rFonts w:ascii="Times New Roman" w:hAnsi="Times New Roman"/>
                <w:sz w:val="24"/>
                <w:szCs w:val="24"/>
              </w:rPr>
              <w:t>oss of appetite</w:t>
            </w:r>
            <w:r w:rsidR="00A606CB"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21DCAEC3" w14:textId="77777777" w:rsidR="009E42E5" w:rsidRPr="00A05A2D" w:rsidRDefault="009E42E5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D85911" w:rsidRPr="00A05A2D">
              <w:rPr>
                <w:rFonts w:ascii="Times New Roman" w:hAnsi="Times New Roman"/>
                <w:sz w:val="24"/>
                <w:szCs w:val="24"/>
              </w:rPr>
              <w:t xml:space="preserve"> which may cause difficulty </w:t>
            </w:r>
            <w:r w:rsidR="00A606CB">
              <w:rPr>
                <w:rFonts w:ascii="Times New Roman" w:hAnsi="Times New Roman"/>
                <w:sz w:val="24"/>
                <w:szCs w:val="24"/>
              </w:rPr>
              <w:t>swallowing</w:t>
            </w:r>
          </w:p>
          <w:p w14:paraId="2A29392C" w14:textId="77777777" w:rsidR="007212D2" w:rsidRPr="00A05A2D" w:rsidRDefault="007212D2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Absence of menstrual period</w:t>
            </w:r>
            <w:r w:rsidR="008C04D0" w:rsidRPr="00A05A2D">
              <w:rPr>
                <w:rFonts w:ascii="Times New Roman" w:hAnsi="Times New Roman"/>
                <w:sz w:val="24"/>
                <w:szCs w:val="24"/>
              </w:rPr>
              <w:t xml:space="preserve"> which may decrease the ability to have children</w:t>
            </w:r>
          </w:p>
          <w:p w14:paraId="339B2483" w14:textId="77777777" w:rsidR="007B33B7" w:rsidRDefault="00C94950" w:rsidP="007B33B7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0A8307A8" w14:textId="2BE4F916" w:rsidR="00026A8E" w:rsidRPr="007B33B7" w:rsidRDefault="007B33B7" w:rsidP="007B33B7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33B7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5FC9741F" w14:textId="77777777" w:rsidR="00C94950" w:rsidRPr="00E04CF0" w:rsidRDefault="00026A8E" w:rsidP="00AE461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Hair loss</w:t>
            </w:r>
            <w:r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08F88160" w14:textId="77777777" w:rsidR="00292DC1" w:rsidRPr="00A05A2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05A2D" w14:paraId="1014029A" w14:textId="77777777" w:rsidTr="00E04CF0">
        <w:trPr>
          <w:cantSplit/>
          <w:tblHeader/>
        </w:trPr>
        <w:tc>
          <w:tcPr>
            <w:tcW w:w="10728" w:type="dxa"/>
          </w:tcPr>
          <w:p w14:paraId="4087EC75" w14:textId="77777777" w:rsidR="00982547" w:rsidRPr="00A05A2D" w:rsidRDefault="00982547" w:rsidP="00416FB6">
            <w:pPr>
              <w:jc w:val="center"/>
              <w:rPr>
                <w:rStyle w:val="Strong"/>
              </w:rPr>
            </w:pPr>
            <w:r w:rsidRPr="00A05A2D">
              <w:rPr>
                <w:rStyle w:val="Strong"/>
              </w:rPr>
              <w:t>OCCASIONAL, SOME MAY BE SERIOUS</w:t>
            </w:r>
          </w:p>
          <w:p w14:paraId="39872144" w14:textId="77777777" w:rsidR="00704B3C" w:rsidRPr="00A05A2D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 w:rsidRPr="00A05A2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>Topotecan Hydrochloride</w:t>
            </w:r>
            <w:r w:rsidR="002268B1">
              <w:rPr>
                <w:rFonts w:ascii="Times New Roman" w:hAnsi="Times New Roman"/>
                <w:sz w:val="24"/>
                <w:szCs w:val="24"/>
              </w:rPr>
              <w:t>,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A05A2D" w14:paraId="10DB353A" w14:textId="77777777" w:rsidTr="00E04CF0">
        <w:tc>
          <w:tcPr>
            <w:tcW w:w="10728" w:type="dxa"/>
          </w:tcPr>
          <w:p w14:paraId="6AB479B3" w14:textId="1D1E717E" w:rsidR="00026A8E" w:rsidRPr="00A05A2D" w:rsidRDefault="00026A8E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28ADCB3B" w14:textId="77777777" w:rsidR="00A606CB" w:rsidRDefault="00A606CB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Shortness of breath</w:t>
            </w:r>
          </w:p>
          <w:p w14:paraId="2E5A4BEF" w14:textId="77777777" w:rsidR="007212D2" w:rsidRPr="00A05A2D" w:rsidRDefault="007212D2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591FDDD3" w14:textId="77777777" w:rsidR="00D66035" w:rsidRDefault="00D66035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Blockage of the bowels</w:t>
            </w:r>
          </w:p>
          <w:p w14:paraId="368DC4DD" w14:textId="77777777" w:rsidR="00D66035" w:rsidRDefault="00D66035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</w:t>
            </w:r>
          </w:p>
          <w:p w14:paraId="77C62A9F" w14:textId="77777777" w:rsidR="009E42E5" w:rsidRPr="00A05A2D" w:rsidRDefault="007212D2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Loss or absence of sperm</w:t>
            </w:r>
            <w:r w:rsidR="009E42E5" w:rsidRPr="00A05A2D">
              <w:rPr>
                <w:rFonts w:ascii="Times New Roman" w:hAnsi="Times New Roman"/>
                <w:sz w:val="24"/>
                <w:szCs w:val="24"/>
              </w:rPr>
              <w:t xml:space="preserve"> which may lead to an inability to father children</w:t>
            </w:r>
          </w:p>
          <w:p w14:paraId="085E1BE3" w14:textId="77777777" w:rsidR="00A606CB" w:rsidRDefault="00A606CB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Pain, including pain in the belly or joints</w:t>
            </w:r>
          </w:p>
          <w:p w14:paraId="1BF493EA" w14:textId="77777777" w:rsidR="00A606CB" w:rsidRPr="00E04CF0" w:rsidRDefault="00E50F2A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or redness at the site of medication injection</w:t>
            </w:r>
          </w:p>
        </w:tc>
      </w:tr>
    </w:tbl>
    <w:p w14:paraId="4495B4E8" w14:textId="77777777" w:rsidR="00292DC1" w:rsidRPr="00A05A2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05A2D" w14:paraId="3CEF10E7" w14:textId="77777777" w:rsidTr="00E04CF0">
        <w:trPr>
          <w:cantSplit/>
          <w:tblHeader/>
        </w:trPr>
        <w:tc>
          <w:tcPr>
            <w:tcW w:w="10728" w:type="dxa"/>
          </w:tcPr>
          <w:p w14:paraId="3E4A0305" w14:textId="77777777" w:rsidR="00982547" w:rsidRPr="00A05A2D" w:rsidRDefault="00982547" w:rsidP="00416FB6">
            <w:pPr>
              <w:jc w:val="center"/>
              <w:rPr>
                <w:rStyle w:val="Strong"/>
              </w:rPr>
            </w:pPr>
            <w:r w:rsidRPr="00A05A2D">
              <w:rPr>
                <w:rStyle w:val="Strong"/>
              </w:rPr>
              <w:t>RARE, AND SERIOUS</w:t>
            </w:r>
          </w:p>
          <w:p w14:paraId="3862AF62" w14:textId="77777777" w:rsidR="00704B3C" w:rsidRPr="00A05A2D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C0E34" w:rsidRPr="00A05A2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,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 xml:space="preserve"> Topotecan Hydrochloride</w:t>
            </w:r>
            <w:r w:rsidR="002268B1">
              <w:rPr>
                <w:rFonts w:ascii="Times New Roman" w:hAnsi="Times New Roman"/>
                <w:sz w:val="24"/>
                <w:szCs w:val="24"/>
              </w:rPr>
              <w:t>,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 3 or fewer may have:</w:t>
            </w:r>
          </w:p>
        </w:tc>
      </w:tr>
      <w:tr w:rsidR="009451C5" w:rsidRPr="00A05A2D" w14:paraId="67E9AD3C" w14:textId="77777777" w:rsidTr="00E04CF0">
        <w:tc>
          <w:tcPr>
            <w:tcW w:w="10728" w:type="dxa"/>
          </w:tcPr>
          <w:p w14:paraId="3A6840A4" w14:textId="77777777" w:rsidR="00094D03" w:rsidRPr="00A05A2D" w:rsidRDefault="00094D03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Damage to the heart </w:t>
            </w:r>
            <w:r w:rsidR="009E42E5" w:rsidRPr="00A05A2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heart failure</w:t>
            </w:r>
            <w:r w:rsidR="009E42E5" w:rsidRPr="00A05A2D">
              <w:rPr>
                <w:rFonts w:ascii="Times New Roman" w:hAnsi="Times New Roman"/>
                <w:sz w:val="24"/>
                <w:szCs w:val="24"/>
              </w:rPr>
              <w:t xml:space="preserve"> which may cause 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shortness of breath, swelling of ankles, cough or tiredness</w:t>
            </w:r>
          </w:p>
          <w:p w14:paraId="4C849B6F" w14:textId="77777777" w:rsidR="0063141C" w:rsidRDefault="0063141C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164BD296" w14:textId="168EFC31" w:rsidR="00026A8E" w:rsidRPr="00A05A2D" w:rsidRDefault="00026A8E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Damage to 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the lungs</w:t>
            </w:r>
            <w:r w:rsidR="0063141C">
              <w:rPr>
                <w:rFonts w:ascii="Times New Roman" w:hAnsi="Times New Roman"/>
                <w:sz w:val="24"/>
                <w:szCs w:val="24"/>
              </w:rPr>
              <w:t xml:space="preserve"> or scarring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  <w:r w:rsidR="007B33B7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75DA6F20" w14:textId="77777777" w:rsidR="0063141C" w:rsidRDefault="0063141C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57E60606" w14:textId="77777777" w:rsidR="0063141C" w:rsidRDefault="00D667E0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</w:t>
            </w:r>
            <w:r w:rsidR="0063141C">
              <w:rPr>
                <w:rFonts w:ascii="Times New Roman" w:hAnsi="Times New Roman"/>
                <w:sz w:val="24"/>
                <w:szCs w:val="24"/>
              </w:rPr>
              <w:t xml:space="preserve"> obstructive syndrome (SOS) which may cause damage to the liver, yellowing of eyes and skin, swelling</w:t>
            </w:r>
          </w:p>
          <w:p w14:paraId="2E82077F" w14:textId="77777777" w:rsidR="0063141C" w:rsidRDefault="0063141C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4D665B84" w14:textId="6DC90F9D" w:rsidR="00026A8E" w:rsidRPr="00A05A2D" w:rsidRDefault="00026A8E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63141C">
              <w:rPr>
                <w:rFonts w:ascii="Times New Roman" w:hAnsi="Times New Roman"/>
                <w:sz w:val="24"/>
                <w:szCs w:val="24"/>
              </w:rPr>
              <w:t>(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including cancer leukemia) </w:t>
            </w:r>
            <w:r w:rsidR="0063141C"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6AD1C29F" w14:textId="77777777" w:rsidR="009E42E5" w:rsidRPr="00331902" w:rsidRDefault="00B43026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of the bowels which may require surgery</w:t>
            </w:r>
          </w:p>
          <w:p w14:paraId="0C244EA4" w14:textId="77777777" w:rsidR="00B43026" w:rsidRPr="00A05A2D" w:rsidRDefault="0063141C" w:rsidP="00D667E0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026A8E" w:rsidRPr="00A05A2D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</w:tc>
      </w:tr>
    </w:tbl>
    <w:p w14:paraId="0AA7D7D4" w14:textId="77777777" w:rsidR="005E697B" w:rsidRPr="00A05A2D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A05A2D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6DFFA" w14:textId="77777777" w:rsidR="007327E4" w:rsidRDefault="007327E4" w:rsidP="00D616D5">
      <w:r>
        <w:separator/>
      </w:r>
    </w:p>
  </w:endnote>
  <w:endnote w:type="continuationSeparator" w:id="0">
    <w:p w14:paraId="3EBA3E8F" w14:textId="77777777" w:rsidR="007327E4" w:rsidRDefault="007327E4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8E9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66540A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66540A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8B3F" w14:textId="77777777" w:rsidR="007327E4" w:rsidRDefault="007327E4" w:rsidP="00D616D5">
      <w:r>
        <w:separator/>
      </w:r>
    </w:p>
  </w:footnote>
  <w:footnote w:type="continuationSeparator" w:id="0">
    <w:p w14:paraId="04B3E0D6" w14:textId="77777777" w:rsidR="007327E4" w:rsidRDefault="007327E4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1305">
    <w:abstractNumId w:val="4"/>
  </w:num>
  <w:num w:numId="2" w16cid:durableId="511459019">
    <w:abstractNumId w:val="8"/>
  </w:num>
  <w:num w:numId="3" w16cid:durableId="1348680856">
    <w:abstractNumId w:val="1"/>
  </w:num>
  <w:num w:numId="4" w16cid:durableId="1944532480">
    <w:abstractNumId w:val="2"/>
  </w:num>
  <w:num w:numId="5" w16cid:durableId="707143258">
    <w:abstractNumId w:val="0"/>
  </w:num>
  <w:num w:numId="6" w16cid:durableId="243535998">
    <w:abstractNumId w:val="6"/>
  </w:num>
  <w:num w:numId="7" w16cid:durableId="1089548772">
    <w:abstractNumId w:val="7"/>
  </w:num>
  <w:num w:numId="8" w16cid:durableId="1515000354">
    <w:abstractNumId w:val="5"/>
  </w:num>
  <w:num w:numId="9" w16cid:durableId="822159892">
    <w:abstractNumId w:val="9"/>
  </w:num>
  <w:num w:numId="10" w16cid:durableId="137758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26A8E"/>
    <w:rsid w:val="00054458"/>
    <w:rsid w:val="00064F30"/>
    <w:rsid w:val="00071F39"/>
    <w:rsid w:val="0007594A"/>
    <w:rsid w:val="00077F92"/>
    <w:rsid w:val="00094D03"/>
    <w:rsid w:val="000A4D66"/>
    <w:rsid w:val="000A7BA2"/>
    <w:rsid w:val="000B5BE3"/>
    <w:rsid w:val="000C0616"/>
    <w:rsid w:val="000E3C1B"/>
    <w:rsid w:val="00140780"/>
    <w:rsid w:val="00146229"/>
    <w:rsid w:val="001573CE"/>
    <w:rsid w:val="00162D4A"/>
    <w:rsid w:val="00164748"/>
    <w:rsid w:val="00174A7C"/>
    <w:rsid w:val="00175EF2"/>
    <w:rsid w:val="001853E9"/>
    <w:rsid w:val="001B7937"/>
    <w:rsid w:val="001D4EFC"/>
    <w:rsid w:val="001F02AB"/>
    <w:rsid w:val="001F377B"/>
    <w:rsid w:val="001F70ED"/>
    <w:rsid w:val="00206697"/>
    <w:rsid w:val="0021183C"/>
    <w:rsid w:val="00213C67"/>
    <w:rsid w:val="00217850"/>
    <w:rsid w:val="00220220"/>
    <w:rsid w:val="002268B1"/>
    <w:rsid w:val="00227765"/>
    <w:rsid w:val="00237890"/>
    <w:rsid w:val="00244E7F"/>
    <w:rsid w:val="00251DF3"/>
    <w:rsid w:val="002539D3"/>
    <w:rsid w:val="00254B61"/>
    <w:rsid w:val="00290B6D"/>
    <w:rsid w:val="00292DC1"/>
    <w:rsid w:val="00296F67"/>
    <w:rsid w:val="002E2B91"/>
    <w:rsid w:val="002E3761"/>
    <w:rsid w:val="002E5788"/>
    <w:rsid w:val="002E632B"/>
    <w:rsid w:val="002E64C6"/>
    <w:rsid w:val="002F2477"/>
    <w:rsid w:val="00300E95"/>
    <w:rsid w:val="00302965"/>
    <w:rsid w:val="00311215"/>
    <w:rsid w:val="00320B9B"/>
    <w:rsid w:val="00322991"/>
    <w:rsid w:val="00331902"/>
    <w:rsid w:val="00340585"/>
    <w:rsid w:val="00342AF1"/>
    <w:rsid w:val="00344835"/>
    <w:rsid w:val="00347FDF"/>
    <w:rsid w:val="003541E7"/>
    <w:rsid w:val="0035739C"/>
    <w:rsid w:val="00362676"/>
    <w:rsid w:val="003639F2"/>
    <w:rsid w:val="0037281F"/>
    <w:rsid w:val="0037627B"/>
    <w:rsid w:val="00390624"/>
    <w:rsid w:val="0039606E"/>
    <w:rsid w:val="00396F79"/>
    <w:rsid w:val="003B0AFD"/>
    <w:rsid w:val="003B4930"/>
    <w:rsid w:val="003C24FC"/>
    <w:rsid w:val="003D1820"/>
    <w:rsid w:val="003E6B21"/>
    <w:rsid w:val="003E7BC2"/>
    <w:rsid w:val="0040185B"/>
    <w:rsid w:val="00406BC9"/>
    <w:rsid w:val="004070D8"/>
    <w:rsid w:val="00416FB6"/>
    <w:rsid w:val="00421B14"/>
    <w:rsid w:val="0043243E"/>
    <w:rsid w:val="0043305B"/>
    <w:rsid w:val="00433260"/>
    <w:rsid w:val="00453117"/>
    <w:rsid w:val="00460EAA"/>
    <w:rsid w:val="00477E44"/>
    <w:rsid w:val="00490446"/>
    <w:rsid w:val="004A098B"/>
    <w:rsid w:val="004B20B6"/>
    <w:rsid w:val="004B3D4E"/>
    <w:rsid w:val="004B4636"/>
    <w:rsid w:val="004B473F"/>
    <w:rsid w:val="004C3756"/>
    <w:rsid w:val="004F4E69"/>
    <w:rsid w:val="005169CE"/>
    <w:rsid w:val="005248B0"/>
    <w:rsid w:val="005250B8"/>
    <w:rsid w:val="00525D15"/>
    <w:rsid w:val="00531C53"/>
    <w:rsid w:val="0053603B"/>
    <w:rsid w:val="005526E0"/>
    <w:rsid w:val="00557F9B"/>
    <w:rsid w:val="00577DF3"/>
    <w:rsid w:val="0058001F"/>
    <w:rsid w:val="0059666C"/>
    <w:rsid w:val="005D3628"/>
    <w:rsid w:val="005E5D53"/>
    <w:rsid w:val="005E697B"/>
    <w:rsid w:val="00603326"/>
    <w:rsid w:val="006165AA"/>
    <w:rsid w:val="0063141C"/>
    <w:rsid w:val="00635A3B"/>
    <w:rsid w:val="00640A3D"/>
    <w:rsid w:val="00650D65"/>
    <w:rsid w:val="006518DB"/>
    <w:rsid w:val="0066540A"/>
    <w:rsid w:val="006676FF"/>
    <w:rsid w:val="006715BE"/>
    <w:rsid w:val="00675B40"/>
    <w:rsid w:val="006813CF"/>
    <w:rsid w:val="00690580"/>
    <w:rsid w:val="006916A7"/>
    <w:rsid w:val="006A25A3"/>
    <w:rsid w:val="006B783E"/>
    <w:rsid w:val="006C0E23"/>
    <w:rsid w:val="006C34B7"/>
    <w:rsid w:val="006D2E77"/>
    <w:rsid w:val="006E55A0"/>
    <w:rsid w:val="006E6422"/>
    <w:rsid w:val="006F1FEB"/>
    <w:rsid w:val="00704B3C"/>
    <w:rsid w:val="007212D2"/>
    <w:rsid w:val="007327E4"/>
    <w:rsid w:val="00734345"/>
    <w:rsid w:val="00747F78"/>
    <w:rsid w:val="007528F5"/>
    <w:rsid w:val="00753150"/>
    <w:rsid w:val="00766C55"/>
    <w:rsid w:val="00783846"/>
    <w:rsid w:val="00784C65"/>
    <w:rsid w:val="007879BD"/>
    <w:rsid w:val="00795A56"/>
    <w:rsid w:val="007A32EA"/>
    <w:rsid w:val="007A33AD"/>
    <w:rsid w:val="007B04C0"/>
    <w:rsid w:val="007B33B7"/>
    <w:rsid w:val="007B5F6F"/>
    <w:rsid w:val="007D4757"/>
    <w:rsid w:val="007F0E41"/>
    <w:rsid w:val="00852637"/>
    <w:rsid w:val="008761ED"/>
    <w:rsid w:val="008778CC"/>
    <w:rsid w:val="00884DC1"/>
    <w:rsid w:val="0089035C"/>
    <w:rsid w:val="00890573"/>
    <w:rsid w:val="0089290F"/>
    <w:rsid w:val="00896C32"/>
    <w:rsid w:val="008B37F8"/>
    <w:rsid w:val="008C04D0"/>
    <w:rsid w:val="008C0E34"/>
    <w:rsid w:val="008C2248"/>
    <w:rsid w:val="008D11D7"/>
    <w:rsid w:val="008D48EF"/>
    <w:rsid w:val="009113C1"/>
    <w:rsid w:val="009149D1"/>
    <w:rsid w:val="009250EC"/>
    <w:rsid w:val="00931646"/>
    <w:rsid w:val="009451C5"/>
    <w:rsid w:val="00981790"/>
    <w:rsid w:val="00981B87"/>
    <w:rsid w:val="00982547"/>
    <w:rsid w:val="009C7B12"/>
    <w:rsid w:val="009E42E5"/>
    <w:rsid w:val="009E56C7"/>
    <w:rsid w:val="009F3B27"/>
    <w:rsid w:val="009F46C8"/>
    <w:rsid w:val="00A0453F"/>
    <w:rsid w:val="00A05A2D"/>
    <w:rsid w:val="00A0718F"/>
    <w:rsid w:val="00A11032"/>
    <w:rsid w:val="00A22015"/>
    <w:rsid w:val="00A22160"/>
    <w:rsid w:val="00A50013"/>
    <w:rsid w:val="00A606CB"/>
    <w:rsid w:val="00A70D91"/>
    <w:rsid w:val="00A77C12"/>
    <w:rsid w:val="00A87D3D"/>
    <w:rsid w:val="00AB724B"/>
    <w:rsid w:val="00AD2CF9"/>
    <w:rsid w:val="00AD55BA"/>
    <w:rsid w:val="00AD7352"/>
    <w:rsid w:val="00AE185D"/>
    <w:rsid w:val="00AE461D"/>
    <w:rsid w:val="00AE4F25"/>
    <w:rsid w:val="00B00856"/>
    <w:rsid w:val="00B30CFF"/>
    <w:rsid w:val="00B3792C"/>
    <w:rsid w:val="00B43026"/>
    <w:rsid w:val="00B43295"/>
    <w:rsid w:val="00B43E23"/>
    <w:rsid w:val="00B57C94"/>
    <w:rsid w:val="00B704A7"/>
    <w:rsid w:val="00B770BC"/>
    <w:rsid w:val="00BA38EC"/>
    <w:rsid w:val="00BA6478"/>
    <w:rsid w:val="00BB58D2"/>
    <w:rsid w:val="00BC0303"/>
    <w:rsid w:val="00BC1CEF"/>
    <w:rsid w:val="00BE5685"/>
    <w:rsid w:val="00C07A39"/>
    <w:rsid w:val="00C1216C"/>
    <w:rsid w:val="00C1454B"/>
    <w:rsid w:val="00C37EFF"/>
    <w:rsid w:val="00C45AB2"/>
    <w:rsid w:val="00C45B36"/>
    <w:rsid w:val="00C94950"/>
    <w:rsid w:val="00C97834"/>
    <w:rsid w:val="00CA64D5"/>
    <w:rsid w:val="00CB76D2"/>
    <w:rsid w:val="00CC095B"/>
    <w:rsid w:val="00CC31C6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55E18"/>
    <w:rsid w:val="00D616D5"/>
    <w:rsid w:val="00D66035"/>
    <w:rsid w:val="00D667E0"/>
    <w:rsid w:val="00D843AA"/>
    <w:rsid w:val="00D85911"/>
    <w:rsid w:val="00D85941"/>
    <w:rsid w:val="00D93BB2"/>
    <w:rsid w:val="00D950E2"/>
    <w:rsid w:val="00DA0A81"/>
    <w:rsid w:val="00DA313C"/>
    <w:rsid w:val="00DB0925"/>
    <w:rsid w:val="00DC2DF7"/>
    <w:rsid w:val="00E020A2"/>
    <w:rsid w:val="00E04CF0"/>
    <w:rsid w:val="00E30392"/>
    <w:rsid w:val="00E4554B"/>
    <w:rsid w:val="00E50F2A"/>
    <w:rsid w:val="00E535EA"/>
    <w:rsid w:val="00E708C8"/>
    <w:rsid w:val="00E74F43"/>
    <w:rsid w:val="00E77AFB"/>
    <w:rsid w:val="00E92C4A"/>
    <w:rsid w:val="00EB1B2D"/>
    <w:rsid w:val="00EB2782"/>
    <w:rsid w:val="00ED15B1"/>
    <w:rsid w:val="00EF6A8F"/>
    <w:rsid w:val="00EF6E44"/>
    <w:rsid w:val="00F265AB"/>
    <w:rsid w:val="00F40893"/>
    <w:rsid w:val="00F51FB9"/>
    <w:rsid w:val="00F54A02"/>
    <w:rsid w:val="00F852CF"/>
    <w:rsid w:val="00F85750"/>
    <w:rsid w:val="00F9080E"/>
    <w:rsid w:val="00FA0CB1"/>
    <w:rsid w:val="00FB4E2A"/>
    <w:rsid w:val="00FC5C60"/>
    <w:rsid w:val="00FE0302"/>
    <w:rsid w:val="00FE11F0"/>
    <w:rsid w:val="00FF0928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996B"/>
  <w15:chartTrackingRefBased/>
  <w15:docId w15:val="{1D36E6F2-AB50-4B51-836B-F81C8BF7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7B33B7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8B070-5055-4A3C-8869-4093BC2D5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BC1CC-DFBE-40A5-87AF-1A3DFCAEBC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Topotecan Hydrochloride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Topotecan Hydrochloride</dc:title>
  <dc:subject>Possible Side Effects of Cyclophosphamide, Topotecan Hydrochloride</dc:subject>
  <dc:creator>HHS/DCTD/CTEP</dc:creator>
  <cp:keywords>Possible Side Effects, Cyclophosphamide, Topotecan Hydrochloride</cp:keywords>
  <cp:lastModifiedBy>Williams, Christopher (NIH/NCI) [C]</cp:lastModifiedBy>
  <cp:revision>3</cp:revision>
  <cp:lastPrinted>2011-11-22T20:54:00Z</cp:lastPrinted>
  <dcterms:created xsi:type="dcterms:W3CDTF">2024-10-19T02:25:00Z</dcterms:created>
  <dcterms:modified xsi:type="dcterms:W3CDTF">2024-10-19T02:26:00Z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