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DE417" w14:textId="420BE64D" w:rsidR="00190174" w:rsidRPr="00DE5ADD" w:rsidRDefault="004B0928" w:rsidP="009748A5">
      <w:pPr>
        <w:pStyle w:val="Heading1"/>
        <w:ind w:left="173"/>
      </w:pPr>
      <w:r w:rsidRPr="00DE5ADD">
        <w:t>Possible Side Effects of Cisplatin</w:t>
      </w:r>
      <w:r w:rsidR="00C53C5C" w:rsidRPr="00DE5ADD">
        <w:t xml:space="preserve">, Vinorelbine </w:t>
      </w:r>
      <w:r w:rsidRPr="00DE5ADD">
        <w:t xml:space="preserve">(Table Version Date: </w:t>
      </w:r>
      <w:r w:rsidR="002C7DD7">
        <w:t>January 13, 2025</w:t>
      </w:r>
      <w:r w:rsidRPr="00DE5ADD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DE5ADD" w14:paraId="50128E59" w14:textId="77777777" w:rsidTr="009748A5">
        <w:trPr>
          <w:cantSplit/>
          <w:tblHeader/>
        </w:trPr>
        <w:tc>
          <w:tcPr>
            <w:tcW w:w="10656" w:type="dxa"/>
          </w:tcPr>
          <w:p w14:paraId="0174375A" w14:textId="77777777" w:rsidR="007F167A" w:rsidRPr="00DE5ADD" w:rsidRDefault="007F167A" w:rsidP="0036442F">
            <w:pPr>
              <w:jc w:val="center"/>
              <w:rPr>
                <w:rStyle w:val="Strong"/>
              </w:rPr>
            </w:pPr>
            <w:r w:rsidRPr="00DE5ADD">
              <w:rPr>
                <w:rStyle w:val="Strong"/>
              </w:rPr>
              <w:t>COMMON, SOME MAY BE SERIOUS</w:t>
            </w:r>
          </w:p>
          <w:p w14:paraId="627C27DF" w14:textId="77777777" w:rsidR="00704B3C" w:rsidRPr="00DE5ADD" w:rsidRDefault="007F167A" w:rsidP="00016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AD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16FE8" w:rsidRPr="00DE5ADD">
              <w:rPr>
                <w:rFonts w:ascii="Times New Roman" w:hAnsi="Times New Roman"/>
                <w:sz w:val="24"/>
                <w:szCs w:val="24"/>
              </w:rPr>
              <w:t>Cisplatin</w:t>
            </w:r>
            <w:r w:rsidRPr="00DE5A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3C5C" w:rsidRPr="00DE5ADD">
              <w:rPr>
                <w:rFonts w:ascii="Times New Roman" w:hAnsi="Times New Roman"/>
                <w:sz w:val="24"/>
                <w:szCs w:val="24"/>
              </w:rPr>
              <w:t xml:space="preserve">Vinorelbine, </w:t>
            </w:r>
            <w:r w:rsidRPr="00DE5ADD">
              <w:rPr>
                <w:rFonts w:ascii="Times New Roman" w:hAnsi="Times New Roman"/>
                <w:sz w:val="24"/>
                <w:szCs w:val="24"/>
              </w:rPr>
              <w:t xml:space="preserve">more than 20 </w:t>
            </w:r>
            <w:r w:rsidR="000128E0" w:rsidRPr="00DE5ADD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DE5ADD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9748A5" w14:paraId="50CC6C65" w14:textId="77777777" w:rsidTr="009748A5">
        <w:tc>
          <w:tcPr>
            <w:tcW w:w="10656" w:type="dxa"/>
          </w:tcPr>
          <w:p w14:paraId="72EBC6B1" w14:textId="77777777" w:rsidR="005B5653" w:rsidRPr="0003549F" w:rsidRDefault="005B5653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549F">
              <w:rPr>
                <w:rFonts w:ascii="Times New Roman" w:hAnsi="Times New Roman"/>
                <w:sz w:val="24"/>
                <w:szCs w:val="24"/>
              </w:rPr>
              <w:t>Infection,</w:t>
            </w:r>
            <w:r w:rsidR="001D3475" w:rsidRPr="0003549F">
              <w:rPr>
                <w:rFonts w:ascii="Times New Roman" w:hAnsi="Times New Roman"/>
                <w:sz w:val="24"/>
                <w:szCs w:val="24"/>
              </w:rPr>
              <w:t xml:space="preserve"> possibly in the blood,</w:t>
            </w:r>
            <w:r w:rsidRPr="0003549F">
              <w:rPr>
                <w:rFonts w:ascii="Times New Roman" w:hAnsi="Times New Roman"/>
                <w:sz w:val="24"/>
                <w:szCs w:val="24"/>
              </w:rPr>
              <w:t xml:space="preserve"> especially when white blood cell count is low</w:t>
            </w:r>
          </w:p>
          <w:p w14:paraId="5A3276C0" w14:textId="77777777" w:rsidR="005B5653" w:rsidRPr="0003549F" w:rsidRDefault="005B5653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549F">
              <w:rPr>
                <w:rFonts w:ascii="Times New Roman" w:hAnsi="Times New Roman"/>
                <w:sz w:val="24"/>
                <w:szCs w:val="24"/>
              </w:rPr>
              <w:t xml:space="preserve">Anemia which may require </w:t>
            </w:r>
            <w:r w:rsidR="00E16225" w:rsidRPr="0003549F">
              <w:rPr>
                <w:rFonts w:ascii="Times New Roman" w:hAnsi="Times New Roman"/>
                <w:sz w:val="24"/>
                <w:szCs w:val="24"/>
              </w:rPr>
              <w:t xml:space="preserve">blood </w:t>
            </w:r>
            <w:r w:rsidRPr="0003549F">
              <w:rPr>
                <w:rFonts w:ascii="Times New Roman" w:hAnsi="Times New Roman"/>
                <w:sz w:val="24"/>
                <w:szCs w:val="24"/>
              </w:rPr>
              <w:t>transfusion</w:t>
            </w:r>
            <w:r w:rsidR="00E16225" w:rsidRPr="0003549F"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5D0286BB" w14:textId="77777777" w:rsidR="005B5653" w:rsidRPr="0003549F" w:rsidRDefault="005B5653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549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44F78BC0" w14:textId="77777777" w:rsidR="008B37F8" w:rsidRPr="006E5CF2" w:rsidRDefault="005B5653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5CF2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67B91A17" w14:textId="77777777" w:rsidR="00015F6F" w:rsidRPr="006E5CF2" w:rsidRDefault="00015F6F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5CF2">
              <w:rPr>
                <w:rFonts w:ascii="Times New Roman" w:hAnsi="Times New Roman"/>
                <w:sz w:val="24"/>
                <w:szCs w:val="24"/>
              </w:rPr>
              <w:t>Hearing loss including ringing in ears</w:t>
            </w:r>
          </w:p>
          <w:p w14:paraId="432AE049" w14:textId="77777777" w:rsidR="00C53C5C" w:rsidRPr="006E5CF2" w:rsidRDefault="00C53C5C" w:rsidP="00C53C5C">
            <w:pPr>
              <w:numPr>
                <w:ilvl w:val="0"/>
                <w:numId w:val="1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5CF2">
              <w:rPr>
                <w:rFonts w:ascii="Times New Roman" w:hAnsi="Times New Roman"/>
                <w:sz w:val="24"/>
                <w:szCs w:val="24"/>
              </w:rPr>
              <w:t>Numbness</w:t>
            </w:r>
            <w:r w:rsidR="001D3475" w:rsidRPr="006E5CF2">
              <w:rPr>
                <w:rFonts w:ascii="Times New Roman" w:hAnsi="Times New Roman"/>
                <w:sz w:val="24"/>
                <w:szCs w:val="24"/>
              </w:rPr>
              <w:t>, pain</w:t>
            </w:r>
            <w:r w:rsidRPr="006E5CF2">
              <w:rPr>
                <w:rFonts w:ascii="Times New Roman" w:hAnsi="Times New Roman"/>
                <w:sz w:val="24"/>
                <w:szCs w:val="24"/>
              </w:rPr>
              <w:t xml:space="preserve"> and tingling of the </w:t>
            </w:r>
            <w:r w:rsidR="001D3475" w:rsidRPr="006E5CF2">
              <w:rPr>
                <w:rFonts w:ascii="Times New Roman" w:hAnsi="Times New Roman"/>
                <w:sz w:val="24"/>
                <w:szCs w:val="24"/>
              </w:rPr>
              <w:t xml:space="preserve">fingers, toes, </w:t>
            </w:r>
            <w:r w:rsidRPr="006E5CF2">
              <w:rPr>
                <w:rFonts w:ascii="Times New Roman" w:hAnsi="Times New Roman"/>
                <w:sz w:val="24"/>
                <w:szCs w:val="24"/>
              </w:rPr>
              <w:t>arms and</w:t>
            </w:r>
            <w:r w:rsidR="001D3475" w:rsidRPr="006E5CF2">
              <w:rPr>
                <w:rFonts w:ascii="Times New Roman" w:hAnsi="Times New Roman"/>
                <w:sz w:val="24"/>
                <w:szCs w:val="24"/>
              </w:rPr>
              <w:t>/or</w:t>
            </w:r>
            <w:r w:rsidRPr="006E5CF2">
              <w:rPr>
                <w:rFonts w:ascii="Times New Roman" w:hAnsi="Times New Roman"/>
                <w:sz w:val="24"/>
                <w:szCs w:val="24"/>
              </w:rPr>
              <w:t xml:space="preserve"> legs</w:t>
            </w:r>
            <w:r w:rsidR="001D3475" w:rsidRPr="006E5CF2">
              <w:rPr>
                <w:rFonts w:ascii="Times New Roman" w:hAnsi="Times New Roman"/>
                <w:sz w:val="24"/>
                <w:szCs w:val="24"/>
              </w:rPr>
              <w:t>, loss of balance</w:t>
            </w:r>
          </w:p>
          <w:p w14:paraId="5EEB3AFE" w14:textId="67CBF1F5" w:rsidR="00C53C5C" w:rsidRPr="006E5CF2" w:rsidRDefault="003B52CE" w:rsidP="00C53C5C">
            <w:pPr>
              <w:numPr>
                <w:ilvl w:val="0"/>
                <w:numId w:val="1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53C5C" w:rsidRPr="006E5CF2">
              <w:rPr>
                <w:rFonts w:ascii="Times New Roman" w:hAnsi="Times New Roman"/>
                <w:sz w:val="24"/>
                <w:szCs w:val="24"/>
              </w:rPr>
              <w:t>ausea, vomiting</w:t>
            </w:r>
            <w:r w:rsidR="001D3475" w:rsidRPr="006E5CF2">
              <w:rPr>
                <w:rFonts w:ascii="Times New Roman" w:hAnsi="Times New Roman"/>
                <w:sz w:val="24"/>
                <w:szCs w:val="24"/>
              </w:rPr>
              <w:t>, constipation</w:t>
            </w:r>
          </w:p>
          <w:p w14:paraId="02728ED7" w14:textId="3E0DB0B0" w:rsidR="00C53C5C" w:rsidRPr="009748A5" w:rsidRDefault="001D3475" w:rsidP="00C53C5C">
            <w:pPr>
              <w:numPr>
                <w:ilvl w:val="0"/>
                <w:numId w:val="1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8A5">
              <w:rPr>
                <w:rFonts w:ascii="Times New Roman" w:hAnsi="Times New Roman"/>
                <w:sz w:val="24"/>
                <w:szCs w:val="24"/>
              </w:rPr>
              <w:t>Swelling and redness at the site of medication injection</w:t>
            </w:r>
          </w:p>
          <w:p w14:paraId="1557B73A" w14:textId="7F1147BC" w:rsidR="001D3475" w:rsidRPr="009748A5" w:rsidRDefault="001D3475" w:rsidP="00C53C5C">
            <w:pPr>
              <w:numPr>
                <w:ilvl w:val="0"/>
                <w:numId w:val="1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8A5">
              <w:rPr>
                <w:rFonts w:ascii="Times New Roman" w:hAnsi="Times New Roman"/>
                <w:sz w:val="24"/>
                <w:szCs w:val="24"/>
              </w:rPr>
              <w:t>Confusion</w:t>
            </w:r>
            <w:r w:rsidR="003B52CE">
              <w:rPr>
                <w:rFonts w:ascii="Times New Roman" w:hAnsi="Times New Roman"/>
                <w:sz w:val="24"/>
                <w:szCs w:val="24"/>
              </w:rPr>
              <w:t>, loss of reflexes</w:t>
            </w:r>
          </w:p>
          <w:p w14:paraId="2CC70360" w14:textId="77777777" w:rsidR="00C53C5C" w:rsidRPr="003B52CE" w:rsidRDefault="00C53C5C" w:rsidP="003B52CE">
            <w:pPr>
              <w:numPr>
                <w:ilvl w:val="0"/>
                <w:numId w:val="1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B52CE">
              <w:rPr>
                <w:rFonts w:ascii="Times New Roman" w:hAnsi="Times New Roman"/>
                <w:sz w:val="24"/>
                <w:szCs w:val="24"/>
              </w:rPr>
              <w:t xml:space="preserve">Tiredness, </w:t>
            </w:r>
            <w:r w:rsidR="001D3475" w:rsidRPr="003B52CE">
              <w:rPr>
                <w:rFonts w:ascii="Times New Roman" w:hAnsi="Times New Roman"/>
                <w:sz w:val="24"/>
                <w:szCs w:val="24"/>
              </w:rPr>
              <w:t xml:space="preserve">muscle </w:t>
            </w:r>
            <w:r w:rsidRPr="003B52CE">
              <w:rPr>
                <w:rFonts w:ascii="Times New Roman" w:hAnsi="Times New Roman"/>
                <w:sz w:val="24"/>
                <w:szCs w:val="24"/>
              </w:rPr>
              <w:t>weakness</w:t>
            </w:r>
          </w:p>
          <w:p w14:paraId="69D94F84" w14:textId="3D0283ED" w:rsidR="00C53C5C" w:rsidRPr="0003549F" w:rsidRDefault="00C53C5C" w:rsidP="00C53C5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549F">
              <w:rPr>
                <w:rFonts w:ascii="Times New Roman" w:hAnsi="Times New Roman"/>
                <w:sz w:val="24"/>
                <w:szCs w:val="24"/>
              </w:rPr>
              <w:t>Hair loss</w:t>
            </w:r>
            <w:r w:rsidR="00896AF7">
              <w:rPr>
                <w:rFonts w:ascii="Times New Roman" w:hAnsi="Times New Roman"/>
                <w:sz w:val="24"/>
                <w:szCs w:val="24"/>
              </w:rPr>
              <w:t>, rash</w:t>
            </w:r>
          </w:p>
        </w:tc>
      </w:tr>
    </w:tbl>
    <w:p w14:paraId="4D6738AE" w14:textId="77777777" w:rsidR="00292DC1" w:rsidRPr="009748A5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9748A5" w14:paraId="7C0C36A9" w14:textId="77777777" w:rsidTr="009748A5">
        <w:trPr>
          <w:cantSplit/>
          <w:tblHeader/>
        </w:trPr>
        <w:tc>
          <w:tcPr>
            <w:tcW w:w="10656" w:type="dxa"/>
          </w:tcPr>
          <w:p w14:paraId="0BF64AD3" w14:textId="77777777" w:rsidR="007F167A" w:rsidRPr="009748A5" w:rsidRDefault="007F167A" w:rsidP="0036442F">
            <w:pPr>
              <w:jc w:val="center"/>
              <w:rPr>
                <w:rStyle w:val="Strong"/>
              </w:rPr>
            </w:pPr>
            <w:r w:rsidRPr="009748A5">
              <w:rPr>
                <w:rStyle w:val="Strong"/>
              </w:rPr>
              <w:t>OCCASIONAL, SOME MAY BE SERIOUS</w:t>
            </w:r>
          </w:p>
          <w:p w14:paraId="02A12B71" w14:textId="77777777" w:rsidR="00704B3C" w:rsidRPr="009748A5" w:rsidRDefault="007F167A" w:rsidP="00016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A5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16FE8" w:rsidRPr="009748A5">
              <w:rPr>
                <w:rFonts w:ascii="Times New Roman" w:hAnsi="Times New Roman"/>
                <w:sz w:val="24"/>
                <w:szCs w:val="24"/>
              </w:rPr>
              <w:t>Cisplatin</w:t>
            </w:r>
            <w:r w:rsidRPr="009748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3C5C" w:rsidRPr="009748A5">
              <w:rPr>
                <w:rFonts w:ascii="Times New Roman" w:hAnsi="Times New Roman"/>
                <w:sz w:val="24"/>
                <w:szCs w:val="24"/>
              </w:rPr>
              <w:t xml:space="preserve">Vinorelbine, </w:t>
            </w:r>
            <w:r w:rsidRPr="009748A5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9748A5" w14:paraId="37BE4081" w14:textId="77777777" w:rsidTr="009748A5">
        <w:tc>
          <w:tcPr>
            <w:tcW w:w="10656" w:type="dxa"/>
          </w:tcPr>
          <w:p w14:paraId="7B99DC77" w14:textId="77777777" w:rsidR="005B5653" w:rsidRPr="009748A5" w:rsidRDefault="005B5653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8A5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58ABC7BA" w14:textId="1AE4765D" w:rsidR="001D3475" w:rsidRPr="0003549F" w:rsidRDefault="001D3475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549F">
              <w:rPr>
                <w:rFonts w:ascii="Times New Roman" w:hAnsi="Times New Roman"/>
                <w:sz w:val="24"/>
                <w:szCs w:val="24"/>
              </w:rPr>
              <w:t>Chest pain</w:t>
            </w:r>
            <w:r w:rsidR="009748A5">
              <w:rPr>
                <w:rFonts w:ascii="Times New Roman" w:hAnsi="Times New Roman"/>
                <w:sz w:val="24"/>
                <w:szCs w:val="24"/>
              </w:rPr>
              <w:t xml:space="preserve"> which may include chest tightness</w:t>
            </w:r>
          </w:p>
          <w:p w14:paraId="511A0635" w14:textId="67122B1F" w:rsidR="001D3475" w:rsidRPr="0003549F" w:rsidRDefault="001D3475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549F">
              <w:rPr>
                <w:rFonts w:ascii="Times New Roman" w:hAnsi="Times New Roman"/>
                <w:sz w:val="24"/>
                <w:szCs w:val="24"/>
              </w:rPr>
              <w:t>Damage to the lungs</w:t>
            </w:r>
            <w:r w:rsidR="003B52CE">
              <w:rPr>
                <w:rFonts w:ascii="Times New Roman" w:hAnsi="Times New Roman"/>
                <w:sz w:val="24"/>
                <w:szCs w:val="24"/>
              </w:rPr>
              <w:t>, possibly acute respiratory distress syndrome,</w:t>
            </w:r>
            <w:r w:rsidRPr="0003549F">
              <w:rPr>
                <w:rFonts w:ascii="Times New Roman" w:hAnsi="Times New Roman"/>
                <w:sz w:val="24"/>
                <w:szCs w:val="24"/>
              </w:rPr>
              <w:t xml:space="preserve"> which may cause shortness of breath, coughing, wheezing</w:t>
            </w:r>
          </w:p>
          <w:p w14:paraId="667475B0" w14:textId="399067EA" w:rsidR="001D3475" w:rsidRPr="0003549F" w:rsidRDefault="001D3475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549F"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2C7DD7">
              <w:rPr>
                <w:rFonts w:ascii="Times New Roman" w:hAnsi="Times New Roman"/>
                <w:sz w:val="24"/>
                <w:szCs w:val="24"/>
              </w:rPr>
              <w:t>, including</w:t>
            </w:r>
            <w:r w:rsidR="002C7DD7" w:rsidRPr="00487A95">
              <w:rPr>
                <w:rFonts w:ascii="Times New Roman" w:hAnsi="Times New Roman"/>
                <w:sz w:val="24"/>
                <w:szCs w:val="24"/>
              </w:rPr>
              <w:t xml:space="preserve"> in</w:t>
            </w:r>
            <w:r w:rsidR="002C7DD7"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="002C7DD7" w:rsidRPr="00487A95">
              <w:rPr>
                <w:rFonts w:ascii="Times New Roman" w:hAnsi="Times New Roman"/>
                <w:sz w:val="24"/>
                <w:szCs w:val="24"/>
              </w:rPr>
              <w:t xml:space="preserve"> lung</w:t>
            </w:r>
            <w:r w:rsidR="002C7DD7">
              <w:rPr>
                <w:rFonts w:ascii="Times New Roman" w:hAnsi="Times New Roman"/>
                <w:sz w:val="24"/>
                <w:szCs w:val="24"/>
              </w:rPr>
              <w:t>,</w:t>
            </w:r>
            <w:r w:rsidR="002C7DD7" w:rsidRPr="00487A95">
              <w:rPr>
                <w:rFonts w:ascii="Times New Roman" w:hAnsi="Times New Roman"/>
                <w:sz w:val="24"/>
                <w:szCs w:val="24"/>
              </w:rPr>
              <w:t xml:space="preserve"> which may cause swelling, pain, shortness of breath</w:t>
            </w:r>
          </w:p>
          <w:p w14:paraId="1CD3DE98" w14:textId="68FE66B7" w:rsidR="001D3475" w:rsidRPr="0003549F" w:rsidRDefault="003B52CE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liver</w:t>
            </w:r>
            <w:r w:rsidR="001D3475" w:rsidRPr="0003549F">
              <w:rPr>
                <w:rFonts w:ascii="Times New Roman" w:hAnsi="Times New Roman"/>
                <w:sz w:val="24"/>
                <w:szCs w:val="24"/>
              </w:rPr>
              <w:t xml:space="preserve"> which may cause yellowing of the eyes and skin, swelling</w:t>
            </w:r>
          </w:p>
          <w:p w14:paraId="070F3827" w14:textId="15E68574" w:rsidR="001D3475" w:rsidRPr="0003549F" w:rsidRDefault="001D3475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549F">
              <w:rPr>
                <w:rFonts w:ascii="Times New Roman" w:hAnsi="Times New Roman"/>
                <w:sz w:val="24"/>
                <w:szCs w:val="24"/>
              </w:rPr>
              <w:t>Blockage or damage to the bowels, which may cause belly pain</w:t>
            </w:r>
            <w:r w:rsidR="00896AF7">
              <w:rPr>
                <w:rFonts w:ascii="Times New Roman" w:hAnsi="Times New Roman"/>
                <w:sz w:val="24"/>
                <w:szCs w:val="24"/>
              </w:rPr>
              <w:t xml:space="preserve"> or that may require surgery</w:t>
            </w:r>
          </w:p>
          <w:p w14:paraId="26A1338A" w14:textId="381B9094" w:rsidR="003B52CE" w:rsidRDefault="003B52CE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5CF2">
              <w:rPr>
                <w:rFonts w:ascii="Times New Roman" w:hAnsi="Times New Roman"/>
                <w:sz w:val="24"/>
                <w:szCs w:val="24"/>
              </w:rPr>
              <w:t>Diarrhea</w:t>
            </w:r>
          </w:p>
          <w:p w14:paraId="643CF37B" w14:textId="77777777" w:rsidR="003B52CE" w:rsidRDefault="003B52CE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Sores in the mouth which may cause difficulty swallowing</w:t>
            </w:r>
          </w:p>
          <w:p w14:paraId="6DE9D5DB" w14:textId="4792C283" w:rsidR="001D3475" w:rsidRPr="0003549F" w:rsidRDefault="001D3475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549F"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01A69375" w14:textId="77777777" w:rsidR="003B52CE" w:rsidRDefault="003B52CE" w:rsidP="00C53C5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549F">
              <w:rPr>
                <w:rFonts w:ascii="Times New Roman" w:hAnsi="Times New Roman"/>
                <w:sz w:val="24"/>
                <w:szCs w:val="24"/>
              </w:rPr>
              <w:t>Weight loss</w:t>
            </w:r>
            <w:r>
              <w:rPr>
                <w:rFonts w:ascii="Times New Roman" w:hAnsi="Times New Roman"/>
                <w:sz w:val="24"/>
                <w:szCs w:val="24"/>
              </w:rPr>
              <w:t>, loss of appetite</w:t>
            </w:r>
          </w:p>
          <w:p w14:paraId="78FA5C92" w14:textId="2DE6931D" w:rsidR="00C53C5C" w:rsidRPr="009748A5" w:rsidRDefault="001D3475" w:rsidP="00C53C5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549F">
              <w:rPr>
                <w:rFonts w:ascii="Times New Roman" w:hAnsi="Times New Roman"/>
                <w:sz w:val="24"/>
                <w:szCs w:val="24"/>
              </w:rPr>
              <w:t>Change</w:t>
            </w:r>
            <w:r w:rsidR="0003549F" w:rsidRPr="0003549F">
              <w:rPr>
                <w:rFonts w:ascii="Times New Roman" w:hAnsi="Times New Roman"/>
                <w:sz w:val="24"/>
                <w:szCs w:val="24"/>
              </w:rPr>
              <w:t xml:space="preserve"> in taste</w:t>
            </w:r>
          </w:p>
        </w:tc>
      </w:tr>
    </w:tbl>
    <w:p w14:paraId="18BD6B42" w14:textId="77777777" w:rsidR="00292DC1" w:rsidRPr="009748A5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9748A5" w14:paraId="67029BC9" w14:textId="77777777" w:rsidTr="009748A5">
        <w:trPr>
          <w:cantSplit/>
          <w:tblHeader/>
        </w:trPr>
        <w:tc>
          <w:tcPr>
            <w:tcW w:w="10656" w:type="dxa"/>
          </w:tcPr>
          <w:p w14:paraId="35C88703" w14:textId="77777777" w:rsidR="007F167A" w:rsidRPr="009748A5" w:rsidRDefault="007F167A" w:rsidP="0036442F">
            <w:pPr>
              <w:jc w:val="center"/>
              <w:rPr>
                <w:rStyle w:val="Strong"/>
              </w:rPr>
            </w:pPr>
            <w:r w:rsidRPr="009748A5">
              <w:rPr>
                <w:rStyle w:val="Strong"/>
              </w:rPr>
              <w:t>RARE, AND SERIOUS</w:t>
            </w:r>
          </w:p>
          <w:p w14:paraId="68F0553B" w14:textId="77777777" w:rsidR="00704B3C" w:rsidRPr="009748A5" w:rsidRDefault="007F167A" w:rsidP="00016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A5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16FE8" w:rsidRPr="009748A5">
              <w:rPr>
                <w:rFonts w:ascii="Times New Roman" w:hAnsi="Times New Roman"/>
                <w:sz w:val="24"/>
                <w:szCs w:val="24"/>
              </w:rPr>
              <w:t>Cisplatin</w:t>
            </w:r>
            <w:r w:rsidRPr="009748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3C5C" w:rsidRPr="009748A5">
              <w:rPr>
                <w:rFonts w:ascii="Times New Roman" w:hAnsi="Times New Roman"/>
                <w:sz w:val="24"/>
                <w:szCs w:val="24"/>
              </w:rPr>
              <w:t xml:space="preserve">Vinorelbine, </w:t>
            </w:r>
            <w:r w:rsidRPr="009748A5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DE5ADD" w14:paraId="1527E0C4" w14:textId="77777777" w:rsidTr="009748A5">
        <w:tc>
          <w:tcPr>
            <w:tcW w:w="10656" w:type="dxa"/>
          </w:tcPr>
          <w:p w14:paraId="51FF9BF3" w14:textId="29D6F048" w:rsidR="0003549F" w:rsidRPr="00386E6B" w:rsidRDefault="0003549F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6B">
              <w:rPr>
                <w:rFonts w:ascii="Times New Roman" w:hAnsi="Times New Roman"/>
                <w:sz w:val="24"/>
                <w:szCs w:val="24"/>
              </w:rPr>
              <w:t xml:space="preserve">Brain damage, </w:t>
            </w:r>
            <w:r w:rsidR="009748A5">
              <w:rPr>
                <w:rFonts w:ascii="Times New Roman" w:hAnsi="Times New Roman"/>
                <w:sz w:val="24"/>
                <w:szCs w:val="24"/>
              </w:rPr>
              <w:t>p</w:t>
            </w:r>
            <w:r w:rsidRPr="00386E6B">
              <w:rPr>
                <w:rFonts w:ascii="Times New Roman" w:hAnsi="Times New Roman"/>
                <w:sz w:val="24"/>
                <w:szCs w:val="24"/>
              </w:rPr>
              <w:t xml:space="preserve">osterior </w:t>
            </w:r>
            <w:r w:rsidR="009748A5">
              <w:rPr>
                <w:rFonts w:ascii="Times New Roman" w:hAnsi="Times New Roman"/>
                <w:sz w:val="24"/>
                <w:szCs w:val="24"/>
              </w:rPr>
              <w:t>r</w:t>
            </w:r>
            <w:r w:rsidRPr="00386E6B">
              <w:rPr>
                <w:rFonts w:ascii="Times New Roman" w:hAnsi="Times New Roman"/>
                <w:sz w:val="24"/>
                <w:szCs w:val="24"/>
              </w:rPr>
              <w:t xml:space="preserve">eversible </w:t>
            </w:r>
            <w:r w:rsidR="009748A5">
              <w:rPr>
                <w:rFonts w:ascii="Times New Roman" w:hAnsi="Times New Roman"/>
                <w:sz w:val="24"/>
                <w:szCs w:val="24"/>
              </w:rPr>
              <w:t>e</w:t>
            </w:r>
            <w:r w:rsidRPr="00386E6B">
              <w:rPr>
                <w:rFonts w:ascii="Times New Roman" w:hAnsi="Times New Roman"/>
                <w:sz w:val="24"/>
                <w:szCs w:val="24"/>
              </w:rPr>
              <w:t>ncephalopathy syndrome, which may cause headache, seizure, blindness</w:t>
            </w:r>
          </w:p>
          <w:p w14:paraId="560E90B8" w14:textId="1F58E46E" w:rsidR="0003549F" w:rsidRPr="00386E6B" w:rsidRDefault="0003549F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6B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3A77F8EE" w14:textId="3E34E19B" w:rsidR="00F0684C" w:rsidRPr="009748A5" w:rsidRDefault="0003549F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6B">
              <w:rPr>
                <w:rFonts w:ascii="Times New Roman" w:hAnsi="Times New Roman"/>
                <w:sz w:val="24"/>
                <w:szCs w:val="24"/>
              </w:rPr>
              <w:t xml:space="preserve">A new cancer </w:t>
            </w:r>
            <w:r w:rsidR="003B52CE">
              <w:rPr>
                <w:rFonts w:ascii="Times New Roman" w:hAnsi="Times New Roman"/>
                <w:sz w:val="24"/>
                <w:szCs w:val="24"/>
              </w:rPr>
              <w:t>(</w:t>
            </w:r>
            <w:r w:rsidRPr="00386E6B">
              <w:rPr>
                <w:rFonts w:ascii="Times New Roman" w:hAnsi="Times New Roman"/>
                <w:sz w:val="24"/>
                <w:szCs w:val="24"/>
              </w:rPr>
              <w:t>including leukemia</w:t>
            </w:r>
            <w:r w:rsidR="003B52CE">
              <w:rPr>
                <w:rFonts w:ascii="Times New Roman" w:hAnsi="Times New Roman"/>
                <w:sz w:val="24"/>
                <w:szCs w:val="24"/>
              </w:rPr>
              <w:t>)</w:t>
            </w:r>
            <w:r w:rsidRPr="00386E6B">
              <w:rPr>
                <w:rFonts w:ascii="Times New Roman" w:hAnsi="Times New Roman"/>
                <w:sz w:val="24"/>
                <w:szCs w:val="24"/>
              </w:rPr>
              <w:t xml:space="preserve"> resulting from treatment</w:t>
            </w:r>
          </w:p>
          <w:p w14:paraId="0E070841" w14:textId="77777777" w:rsidR="0003549F" w:rsidRDefault="0003549F" w:rsidP="00C53C5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549F">
              <w:rPr>
                <w:rFonts w:ascii="Times New Roman" w:hAnsi="Times New Roman"/>
                <w:sz w:val="24"/>
                <w:szCs w:val="24"/>
              </w:rPr>
              <w:t>SIADH – syndrome of inappropriate antidiuretic hormone which may cause swelling that may be accompanied by confusion, and dizziness</w:t>
            </w:r>
          </w:p>
          <w:p w14:paraId="6392E353" w14:textId="07C5E810" w:rsidR="00896AF7" w:rsidRPr="00386E6B" w:rsidRDefault="00896AF7" w:rsidP="00C53C5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Hand-foot syndrome (palmar-plantar erythrodysesthesia) which may cause redness, pain or peeling of palms and soles</w:t>
            </w:r>
          </w:p>
        </w:tc>
      </w:tr>
    </w:tbl>
    <w:p w14:paraId="35E66B1D" w14:textId="77777777" w:rsidR="005E697B" w:rsidRPr="00DE5ADD" w:rsidRDefault="005E697B" w:rsidP="007F167A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DE5ADD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FEF3C" w14:textId="77777777" w:rsidR="00DA1263" w:rsidRDefault="00DA1263" w:rsidP="00D616D5">
      <w:r>
        <w:separator/>
      </w:r>
    </w:p>
  </w:endnote>
  <w:endnote w:type="continuationSeparator" w:id="0">
    <w:p w14:paraId="2886BFA7" w14:textId="77777777" w:rsidR="00DA1263" w:rsidRDefault="00DA1263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54CC3" w14:textId="77777777" w:rsidR="00EF6A8F" w:rsidRPr="00DE5ADD" w:rsidRDefault="00EF6A8F" w:rsidP="009C2071">
    <w:pPr>
      <w:pStyle w:val="Footer"/>
      <w:jc w:val="center"/>
      <w:rPr>
        <w:sz w:val="24"/>
        <w:szCs w:val="24"/>
      </w:rPr>
    </w:pPr>
    <w:r w:rsidRPr="00DE5ADD">
      <w:rPr>
        <w:rFonts w:ascii="Times New Roman" w:hAnsi="Times New Roman"/>
        <w:sz w:val="24"/>
        <w:szCs w:val="24"/>
      </w:rPr>
      <w:t xml:space="preserve">Page </w:t>
    </w:r>
    <w:r w:rsidRPr="00DE5ADD">
      <w:rPr>
        <w:rFonts w:ascii="Times New Roman" w:hAnsi="Times New Roman"/>
        <w:b/>
        <w:sz w:val="24"/>
        <w:szCs w:val="24"/>
      </w:rPr>
      <w:fldChar w:fldCharType="begin"/>
    </w:r>
    <w:r w:rsidRPr="00DE5ADD">
      <w:rPr>
        <w:rFonts w:ascii="Times New Roman" w:hAnsi="Times New Roman"/>
        <w:b/>
        <w:sz w:val="24"/>
        <w:szCs w:val="24"/>
      </w:rPr>
      <w:instrText xml:space="preserve"> PAGE </w:instrText>
    </w:r>
    <w:r w:rsidRPr="00DE5ADD">
      <w:rPr>
        <w:rFonts w:ascii="Times New Roman" w:hAnsi="Times New Roman"/>
        <w:b/>
        <w:sz w:val="24"/>
        <w:szCs w:val="24"/>
      </w:rPr>
      <w:fldChar w:fldCharType="separate"/>
    </w:r>
    <w:r w:rsidR="00CA1746">
      <w:rPr>
        <w:rFonts w:ascii="Times New Roman" w:hAnsi="Times New Roman"/>
        <w:b/>
        <w:noProof/>
        <w:sz w:val="24"/>
        <w:szCs w:val="24"/>
      </w:rPr>
      <w:t>1</w:t>
    </w:r>
    <w:r w:rsidRPr="00DE5ADD">
      <w:rPr>
        <w:rFonts w:ascii="Times New Roman" w:hAnsi="Times New Roman"/>
        <w:b/>
        <w:sz w:val="24"/>
        <w:szCs w:val="24"/>
      </w:rPr>
      <w:fldChar w:fldCharType="end"/>
    </w:r>
    <w:r w:rsidRPr="00DE5ADD">
      <w:rPr>
        <w:rFonts w:ascii="Times New Roman" w:hAnsi="Times New Roman"/>
        <w:sz w:val="24"/>
        <w:szCs w:val="24"/>
      </w:rPr>
      <w:t xml:space="preserve"> of </w:t>
    </w:r>
    <w:r w:rsidRPr="00DE5ADD">
      <w:rPr>
        <w:rFonts w:ascii="Times New Roman" w:hAnsi="Times New Roman"/>
        <w:b/>
        <w:sz w:val="24"/>
        <w:szCs w:val="24"/>
      </w:rPr>
      <w:fldChar w:fldCharType="begin"/>
    </w:r>
    <w:r w:rsidRPr="00DE5ADD">
      <w:rPr>
        <w:rFonts w:ascii="Times New Roman" w:hAnsi="Times New Roman"/>
        <w:b/>
        <w:sz w:val="24"/>
        <w:szCs w:val="24"/>
      </w:rPr>
      <w:instrText xml:space="preserve"> NUMPAGES  </w:instrText>
    </w:r>
    <w:r w:rsidRPr="00DE5ADD">
      <w:rPr>
        <w:rFonts w:ascii="Times New Roman" w:hAnsi="Times New Roman"/>
        <w:b/>
        <w:sz w:val="24"/>
        <w:szCs w:val="24"/>
      </w:rPr>
      <w:fldChar w:fldCharType="separate"/>
    </w:r>
    <w:r w:rsidR="00CA1746">
      <w:rPr>
        <w:rFonts w:ascii="Times New Roman" w:hAnsi="Times New Roman"/>
        <w:b/>
        <w:noProof/>
        <w:sz w:val="24"/>
        <w:szCs w:val="24"/>
      </w:rPr>
      <w:t>1</w:t>
    </w:r>
    <w:r w:rsidRPr="00DE5ADD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C0E71" w14:textId="77777777" w:rsidR="00DA1263" w:rsidRDefault="00DA1263" w:rsidP="00D616D5">
      <w:r>
        <w:separator/>
      </w:r>
    </w:p>
  </w:footnote>
  <w:footnote w:type="continuationSeparator" w:id="0">
    <w:p w14:paraId="5BFDF7C5" w14:textId="77777777" w:rsidR="00DA1263" w:rsidRDefault="00DA1263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152202">
    <w:abstractNumId w:val="4"/>
  </w:num>
  <w:num w:numId="2" w16cid:durableId="1975064326">
    <w:abstractNumId w:val="8"/>
  </w:num>
  <w:num w:numId="3" w16cid:durableId="1744569884">
    <w:abstractNumId w:val="1"/>
  </w:num>
  <w:num w:numId="4" w16cid:durableId="1118069226">
    <w:abstractNumId w:val="2"/>
  </w:num>
  <w:num w:numId="5" w16cid:durableId="674068476">
    <w:abstractNumId w:val="0"/>
  </w:num>
  <w:num w:numId="6" w16cid:durableId="64451288">
    <w:abstractNumId w:val="6"/>
  </w:num>
  <w:num w:numId="7" w16cid:durableId="50885036">
    <w:abstractNumId w:val="7"/>
  </w:num>
  <w:num w:numId="8" w16cid:durableId="1136146567">
    <w:abstractNumId w:val="5"/>
  </w:num>
  <w:num w:numId="9" w16cid:durableId="397099639">
    <w:abstractNumId w:val="9"/>
  </w:num>
  <w:num w:numId="10" w16cid:durableId="111557147">
    <w:abstractNumId w:val="3"/>
  </w:num>
  <w:num w:numId="11" w16cid:durableId="9162885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28E0"/>
    <w:rsid w:val="000157AF"/>
    <w:rsid w:val="00015F6F"/>
    <w:rsid w:val="00016FE8"/>
    <w:rsid w:val="00024545"/>
    <w:rsid w:val="0003549F"/>
    <w:rsid w:val="00051E2F"/>
    <w:rsid w:val="00064F30"/>
    <w:rsid w:val="00071F39"/>
    <w:rsid w:val="00077F92"/>
    <w:rsid w:val="000A4D66"/>
    <w:rsid w:val="000A7BA2"/>
    <w:rsid w:val="000C0616"/>
    <w:rsid w:val="000E3C1B"/>
    <w:rsid w:val="00140780"/>
    <w:rsid w:val="00143105"/>
    <w:rsid w:val="00146229"/>
    <w:rsid w:val="00162D4A"/>
    <w:rsid w:val="00165365"/>
    <w:rsid w:val="00175EF2"/>
    <w:rsid w:val="001853E9"/>
    <w:rsid w:val="00190174"/>
    <w:rsid w:val="001B7937"/>
    <w:rsid w:val="001D3475"/>
    <w:rsid w:val="001F377B"/>
    <w:rsid w:val="001F70ED"/>
    <w:rsid w:val="0021183C"/>
    <w:rsid w:val="00213C67"/>
    <w:rsid w:val="00220220"/>
    <w:rsid w:val="00227765"/>
    <w:rsid w:val="00236C42"/>
    <w:rsid w:val="00254B61"/>
    <w:rsid w:val="0026615B"/>
    <w:rsid w:val="00271E59"/>
    <w:rsid w:val="00290B6D"/>
    <w:rsid w:val="00292DC1"/>
    <w:rsid w:val="00296F67"/>
    <w:rsid w:val="002C0E0D"/>
    <w:rsid w:val="002C7DD7"/>
    <w:rsid w:val="002E2B91"/>
    <w:rsid w:val="002E3761"/>
    <w:rsid w:val="002E5788"/>
    <w:rsid w:val="002E632B"/>
    <w:rsid w:val="002E64C6"/>
    <w:rsid w:val="00302965"/>
    <w:rsid w:val="00311215"/>
    <w:rsid w:val="00320B9B"/>
    <w:rsid w:val="00322991"/>
    <w:rsid w:val="00340585"/>
    <w:rsid w:val="00342AF1"/>
    <w:rsid w:val="00344835"/>
    <w:rsid w:val="00347FDF"/>
    <w:rsid w:val="0035739C"/>
    <w:rsid w:val="00362676"/>
    <w:rsid w:val="003639F2"/>
    <w:rsid w:val="0036442F"/>
    <w:rsid w:val="0037281F"/>
    <w:rsid w:val="0037627B"/>
    <w:rsid w:val="00386E6B"/>
    <w:rsid w:val="003B4930"/>
    <w:rsid w:val="003B52CE"/>
    <w:rsid w:val="003C24FC"/>
    <w:rsid w:val="003D1820"/>
    <w:rsid w:val="003E7BC2"/>
    <w:rsid w:val="00406BC9"/>
    <w:rsid w:val="004070D8"/>
    <w:rsid w:val="00421B14"/>
    <w:rsid w:val="0043305B"/>
    <w:rsid w:val="00433260"/>
    <w:rsid w:val="00453117"/>
    <w:rsid w:val="00460EAA"/>
    <w:rsid w:val="004801E4"/>
    <w:rsid w:val="00487A95"/>
    <w:rsid w:val="00490446"/>
    <w:rsid w:val="004A098B"/>
    <w:rsid w:val="004A68F8"/>
    <w:rsid w:val="004B0928"/>
    <w:rsid w:val="004B473F"/>
    <w:rsid w:val="004B5F80"/>
    <w:rsid w:val="004B7593"/>
    <w:rsid w:val="004C6545"/>
    <w:rsid w:val="004F4E69"/>
    <w:rsid w:val="005067CE"/>
    <w:rsid w:val="005169CE"/>
    <w:rsid w:val="005248B0"/>
    <w:rsid w:val="005250B8"/>
    <w:rsid w:val="00525D15"/>
    <w:rsid w:val="00531C53"/>
    <w:rsid w:val="0053603B"/>
    <w:rsid w:val="005526E0"/>
    <w:rsid w:val="00552A89"/>
    <w:rsid w:val="00561FA2"/>
    <w:rsid w:val="0058001F"/>
    <w:rsid w:val="00590F77"/>
    <w:rsid w:val="0059666C"/>
    <w:rsid w:val="005B5653"/>
    <w:rsid w:val="005E697B"/>
    <w:rsid w:val="00603326"/>
    <w:rsid w:val="006165AA"/>
    <w:rsid w:val="00635A3B"/>
    <w:rsid w:val="00640A3D"/>
    <w:rsid w:val="00650D65"/>
    <w:rsid w:val="006518DB"/>
    <w:rsid w:val="006676FF"/>
    <w:rsid w:val="00675B40"/>
    <w:rsid w:val="006813CF"/>
    <w:rsid w:val="00690580"/>
    <w:rsid w:val="006916A7"/>
    <w:rsid w:val="006C0E23"/>
    <w:rsid w:val="006C34B7"/>
    <w:rsid w:val="006D2E77"/>
    <w:rsid w:val="006E55A0"/>
    <w:rsid w:val="006E5CF2"/>
    <w:rsid w:val="006E6422"/>
    <w:rsid w:val="006F1FEB"/>
    <w:rsid w:val="00704B3C"/>
    <w:rsid w:val="00747F78"/>
    <w:rsid w:val="007528F5"/>
    <w:rsid w:val="0075547D"/>
    <w:rsid w:val="00784C65"/>
    <w:rsid w:val="007879BD"/>
    <w:rsid w:val="00795A56"/>
    <w:rsid w:val="007A32EA"/>
    <w:rsid w:val="007A33AD"/>
    <w:rsid w:val="007B04C0"/>
    <w:rsid w:val="007B53CB"/>
    <w:rsid w:val="007B5F6F"/>
    <w:rsid w:val="007D4757"/>
    <w:rsid w:val="007F167A"/>
    <w:rsid w:val="008266ED"/>
    <w:rsid w:val="008761ED"/>
    <w:rsid w:val="0089035C"/>
    <w:rsid w:val="00890573"/>
    <w:rsid w:val="0089290F"/>
    <w:rsid w:val="00896AF7"/>
    <w:rsid w:val="00896C32"/>
    <w:rsid w:val="008B37F8"/>
    <w:rsid w:val="008C2248"/>
    <w:rsid w:val="008C39EF"/>
    <w:rsid w:val="009113C1"/>
    <w:rsid w:val="009250EC"/>
    <w:rsid w:val="00931646"/>
    <w:rsid w:val="009451C5"/>
    <w:rsid w:val="009507A0"/>
    <w:rsid w:val="009563CD"/>
    <w:rsid w:val="0096546E"/>
    <w:rsid w:val="009748A5"/>
    <w:rsid w:val="00981790"/>
    <w:rsid w:val="0098451E"/>
    <w:rsid w:val="009A606E"/>
    <w:rsid w:val="009C2071"/>
    <w:rsid w:val="009E56C7"/>
    <w:rsid w:val="00A0453F"/>
    <w:rsid w:val="00A0718F"/>
    <w:rsid w:val="00A22015"/>
    <w:rsid w:val="00A24D5B"/>
    <w:rsid w:val="00A70D91"/>
    <w:rsid w:val="00A77C12"/>
    <w:rsid w:val="00A87D3D"/>
    <w:rsid w:val="00AB724B"/>
    <w:rsid w:val="00AC1858"/>
    <w:rsid w:val="00AD2CF9"/>
    <w:rsid w:val="00AD55BA"/>
    <w:rsid w:val="00AD7352"/>
    <w:rsid w:val="00AE185D"/>
    <w:rsid w:val="00AE4F25"/>
    <w:rsid w:val="00AE6849"/>
    <w:rsid w:val="00B21D60"/>
    <w:rsid w:val="00B30CFF"/>
    <w:rsid w:val="00B3732E"/>
    <w:rsid w:val="00B43295"/>
    <w:rsid w:val="00B43E23"/>
    <w:rsid w:val="00B8473D"/>
    <w:rsid w:val="00BA3E91"/>
    <w:rsid w:val="00BA6478"/>
    <w:rsid w:val="00BB58D2"/>
    <w:rsid w:val="00BC0303"/>
    <w:rsid w:val="00BC1CEF"/>
    <w:rsid w:val="00BE121E"/>
    <w:rsid w:val="00BE508C"/>
    <w:rsid w:val="00BF595E"/>
    <w:rsid w:val="00C07A39"/>
    <w:rsid w:val="00C1216C"/>
    <w:rsid w:val="00C141C0"/>
    <w:rsid w:val="00C1454B"/>
    <w:rsid w:val="00C37EFF"/>
    <w:rsid w:val="00C53C5C"/>
    <w:rsid w:val="00C97834"/>
    <w:rsid w:val="00CA1746"/>
    <w:rsid w:val="00CA64D5"/>
    <w:rsid w:val="00CC095B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2448B"/>
    <w:rsid w:val="00D42F61"/>
    <w:rsid w:val="00D50973"/>
    <w:rsid w:val="00D5162C"/>
    <w:rsid w:val="00D53134"/>
    <w:rsid w:val="00D616D5"/>
    <w:rsid w:val="00D63B32"/>
    <w:rsid w:val="00D84058"/>
    <w:rsid w:val="00D950E2"/>
    <w:rsid w:val="00DA0A81"/>
    <w:rsid w:val="00DA1263"/>
    <w:rsid w:val="00DA313C"/>
    <w:rsid w:val="00DC2DF7"/>
    <w:rsid w:val="00DE5ADD"/>
    <w:rsid w:val="00E020A2"/>
    <w:rsid w:val="00E16225"/>
    <w:rsid w:val="00E21FDD"/>
    <w:rsid w:val="00E30392"/>
    <w:rsid w:val="00E4554B"/>
    <w:rsid w:val="00E535EA"/>
    <w:rsid w:val="00E708C8"/>
    <w:rsid w:val="00E77AFB"/>
    <w:rsid w:val="00EB1B2D"/>
    <w:rsid w:val="00EB2782"/>
    <w:rsid w:val="00EE6849"/>
    <w:rsid w:val="00EF6A8F"/>
    <w:rsid w:val="00EF6E44"/>
    <w:rsid w:val="00F010D2"/>
    <w:rsid w:val="00F0684C"/>
    <w:rsid w:val="00F14A9E"/>
    <w:rsid w:val="00F161FC"/>
    <w:rsid w:val="00F24169"/>
    <w:rsid w:val="00F265AB"/>
    <w:rsid w:val="00F40893"/>
    <w:rsid w:val="00F53D50"/>
    <w:rsid w:val="00F54507"/>
    <w:rsid w:val="00F54A02"/>
    <w:rsid w:val="00F6556C"/>
    <w:rsid w:val="00FA0CB1"/>
    <w:rsid w:val="00FC5C60"/>
    <w:rsid w:val="00FD0B12"/>
    <w:rsid w:val="00FF2823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55EC"/>
  <w15:chartTrackingRefBased/>
  <w15:docId w15:val="{B31163C0-D4D7-4C39-8BAD-7B91C91C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928"/>
    <w:pPr>
      <w:jc w:val="left"/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B0928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43105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3B52CE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EBA94D4-73BC-44E3-B713-B87299AC4E1B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BF09AB-99F8-450A-8609-3E5CBA5D26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Cisplatin, Vinorelbine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Cisplatin, Vinorelbine</dc:title>
  <dc:subject>Possible Side Effects of Cisplatin, Vinorelbine</dc:subject>
  <dc:creator>HHS/DCTD/CTEP</dc:creator>
  <cp:keywords>Possible Side Effects, Cisplatin, Vinorelbine</cp:keywords>
  <cp:lastModifiedBy>Williams, Christopher (NIH/NCI) [C]</cp:lastModifiedBy>
  <cp:revision>3</cp:revision>
  <cp:lastPrinted>2011-11-22T20:54:00Z</cp:lastPrinted>
  <dcterms:created xsi:type="dcterms:W3CDTF">2025-01-21T22:50:00Z</dcterms:created>
  <dcterms:modified xsi:type="dcterms:W3CDTF">2025-01-21T22:51:00Z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0x010100FC9526A3A92DEB4D8167C9E6760C5234</vt:lpwstr>
  </property>
  <property fmtid="{D5CDD505-2E9C-101B-9397-08002B2CF9AE}" pid="3" name="Language">
    <vt:lpwstr>English</vt:lpwstr>
  </property>
</Properties>
</file>