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4DD55AB8" w14:textId="77777777" w:rsidR="00BC22CE" w:rsidRDefault="00BC22CE" w:rsidP="00BC22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D062714" w14:textId="77777777" w:rsidR="00BC22CE" w:rsidRDefault="00BC22CE" w:rsidP="00BC22CE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4015E2C3" w:rsidR="00151F1D" w:rsidRPr="00151F1D" w:rsidRDefault="00BC22CE" w:rsidP="00BC22CE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841DD0C" w14:textId="6B38FC5D" w:rsidR="009E45BF" w:rsidRDefault="009E45BF" w:rsidP="00BC22CE">
      <w:pPr>
        <w:pStyle w:val="Heading3"/>
        <w:spacing w:before="240"/>
      </w:pPr>
      <w:r>
        <w:t xml:space="preserve">Possible Side Effects of </w:t>
      </w:r>
      <w:r w:rsidR="00BD2E31" w:rsidRPr="00E25B6E">
        <w:t>Cyclophosphamide</w:t>
      </w:r>
      <w:r w:rsidR="00BD2E31">
        <w:t>,</w:t>
      </w:r>
      <w:r w:rsidR="00BD2E31" w:rsidRPr="00BD2E31">
        <w:t xml:space="preserve"> Doxorubicin, Vincristine</w:t>
      </w:r>
      <w:r w:rsidR="00606BE6">
        <w:t>, Prednisone (CHOP)</w:t>
      </w:r>
      <w:r>
        <w:t xml:space="preserve"> </w:t>
      </w:r>
      <w:r w:rsidRPr="009E45BF">
        <w:t xml:space="preserve">(Table Version Date: </w:t>
      </w:r>
      <w:r w:rsidR="00BC22CE">
        <w:rPr>
          <w:rFonts w:cs="Calibri"/>
          <w:szCs w:val="24"/>
        </w:rPr>
        <w:t>December 1</w:t>
      </w:r>
      <w:r w:rsidR="00BD2E31" w:rsidRPr="00A820DA">
        <w:rPr>
          <w:rFonts w:cs="Calibri"/>
          <w:szCs w:val="24"/>
        </w:rPr>
        <w:t>, 2025</w:t>
      </w:r>
      <w:r w:rsidRPr="009E45BF">
        <w:t>)</w:t>
      </w:r>
    </w:p>
    <w:p w14:paraId="1AEE72AC" w14:textId="48B1F8A4" w:rsidR="00BC22CE" w:rsidRPr="00BC22CE" w:rsidRDefault="00BC22CE" w:rsidP="00BC22CE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0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9506F74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BD2E31" w:rsidRPr="00E25B6E">
              <w:t>Cyclophosphamide</w:t>
            </w:r>
            <w:r w:rsidR="00BD2E31">
              <w:t>,</w:t>
            </w:r>
            <w:r w:rsidR="00BD2E31" w:rsidRPr="00BD2E31">
              <w:t xml:space="preserve"> Doxorubicin, Vincristine</w:t>
            </w:r>
            <w:r>
              <w:t>,</w:t>
            </w:r>
            <w:r w:rsidR="00606BE6">
              <w:t xml:space="preserve"> Prednisone (CHOP),</w:t>
            </w:r>
            <w:r>
              <w:t xml:space="preserve"> more than 20 and up to 100 may have:</w:t>
            </w:r>
          </w:p>
        </w:tc>
      </w:tr>
      <w:tr w:rsidR="00E25B6E" w14:paraId="3302E35E" w14:textId="77777777" w:rsidTr="004A39AB">
        <w:tc>
          <w:tcPr>
            <w:tcW w:w="9350" w:type="dxa"/>
          </w:tcPr>
          <w:p w14:paraId="3A998C24" w14:textId="3ADC803A" w:rsidR="00606BE6" w:rsidRPr="005B7B34" w:rsidRDefault="00606BE6" w:rsidP="00606BE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7B34">
              <w:t>High blood pressure which may cause headaches, dizziness, blurred vision</w:t>
            </w:r>
          </w:p>
          <w:p w14:paraId="2FA212E7" w14:textId="0DAE44ED" w:rsidR="00606BE6" w:rsidRPr="005B7B34" w:rsidRDefault="00606BE6" w:rsidP="00606BE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7B34">
              <w:t>Swelling of the body</w:t>
            </w:r>
            <w:r>
              <w:t>, lower legs</w:t>
            </w:r>
          </w:p>
          <w:p w14:paraId="16459528" w14:textId="30A24875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809B1">
              <w:t>Infection, possibly in the blood, especially when white blood cell count is low</w:t>
            </w:r>
          </w:p>
          <w:p w14:paraId="0677ECC9" w14:textId="2E2564EF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809B1">
              <w:t>Anemia which may cause tiredness, or may require transfusion</w:t>
            </w:r>
          </w:p>
          <w:p w14:paraId="41C398E9" w14:textId="279B8D4B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809B1">
              <w:t>Bruising, bleeding</w:t>
            </w:r>
          </w:p>
          <w:p w14:paraId="07CDFDD6" w14:textId="15883F01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1" w:name="_Hlk191985548"/>
            <w:r w:rsidRPr="004809B1">
              <w:t>Blood in urine</w:t>
            </w:r>
            <w:bookmarkEnd w:id="1"/>
          </w:p>
          <w:p w14:paraId="0980B4A3" w14:textId="26E5CB27" w:rsidR="00606BE6" w:rsidRPr="005B7B34" w:rsidRDefault="00606BE6" w:rsidP="00606BE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7B34">
              <w:t>In children and adolescents: decreased height</w:t>
            </w:r>
          </w:p>
          <w:p w14:paraId="299E951A" w14:textId="58AF5D13" w:rsidR="00606BE6" w:rsidRPr="005B7B34" w:rsidRDefault="00606BE6" w:rsidP="00606BE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7B34">
              <w:t>Increased appetite and weight gain in the belly, face, back and shoulders</w:t>
            </w:r>
          </w:p>
          <w:p w14:paraId="7DA01532" w14:textId="5A928DCC" w:rsidR="00D84F77" w:rsidRDefault="00D84F77" w:rsidP="00D84F7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Constipation, which may be severe, </w:t>
            </w:r>
            <w:proofErr w:type="gramStart"/>
            <w:r>
              <w:t>as a result of</w:t>
            </w:r>
            <w:proofErr w:type="gramEnd"/>
            <w:r>
              <w:t xml:space="preserve"> a bowel blockage</w:t>
            </w:r>
          </w:p>
          <w:p w14:paraId="048FB065" w14:textId="65DF86D1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809B1">
              <w:t xml:space="preserve">Nausea, vomiting, </w:t>
            </w:r>
            <w:bookmarkStart w:id="2" w:name="_Hlk191985636"/>
            <w:r w:rsidRPr="004809B1">
              <w:t>diarrhea, loss of appetite, pain in belly</w:t>
            </w:r>
            <w:bookmarkEnd w:id="2"/>
          </w:p>
          <w:p w14:paraId="176EC845" w14:textId="0730CCEB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191986071"/>
            <w:r w:rsidRPr="004809B1">
              <w:t>Sores in mouth which may cause difficulty swallowing</w:t>
            </w:r>
            <w:bookmarkEnd w:id="3"/>
          </w:p>
          <w:p w14:paraId="1005ADAD" w14:textId="79B6138F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4" w:name="_Hlk191986120"/>
            <w:r w:rsidRPr="004809B1">
              <w:t>Absence of menstrual period which may decrease the ability to have children</w:t>
            </w:r>
            <w:bookmarkEnd w:id="4"/>
          </w:p>
          <w:p w14:paraId="1D7CEE96" w14:textId="59195201" w:rsidR="004D7121" w:rsidRDefault="004D7121" w:rsidP="004D712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Headache, jaw pain and/or bone/muscle pain</w:t>
            </w:r>
          </w:p>
          <w:p w14:paraId="5CD9AF0E" w14:textId="3224B3F5" w:rsidR="004D7121" w:rsidRDefault="004D7121" w:rsidP="004D712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Numbness and tingling of fingers</w:t>
            </w:r>
            <w:r w:rsidR="00606BE6">
              <w:t>, toes, arms, legs, and upper body</w:t>
            </w:r>
          </w:p>
          <w:p w14:paraId="59819A69" w14:textId="61B44B68" w:rsidR="004D7121" w:rsidRDefault="004D7121" w:rsidP="004D712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Muscle weakness and difficulty walking</w:t>
            </w:r>
          </w:p>
          <w:p w14:paraId="66C1658E" w14:textId="5CBDC579" w:rsidR="00606BE6" w:rsidRPr="005B7B34" w:rsidRDefault="00606BE6" w:rsidP="00606BE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7B34">
              <w:t>Loss of bone tissue</w:t>
            </w:r>
          </w:p>
          <w:p w14:paraId="3E2F17B5" w14:textId="774D93FC" w:rsidR="00606BE6" w:rsidRDefault="00606BE6" w:rsidP="00606BE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7B34">
              <w:t>Difficulty sleeping</w:t>
            </w:r>
            <w:r>
              <w:t>, m</w:t>
            </w:r>
            <w:r w:rsidRPr="005B7B34">
              <w:t>ood swings</w:t>
            </w:r>
          </w:p>
          <w:p w14:paraId="44E47893" w14:textId="25466AB4" w:rsidR="00E25B6E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809B1">
              <w:t>Fever</w:t>
            </w:r>
            <w:r w:rsidR="00606BE6">
              <w:t>, tiredness</w:t>
            </w:r>
          </w:p>
          <w:p w14:paraId="1F9640C2" w14:textId="19782EDE" w:rsidR="00BD2E31" w:rsidRPr="004809B1" w:rsidRDefault="00BD2E31" w:rsidP="00BD2E3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Red colored urine, saliva, or sweat</w:t>
            </w:r>
          </w:p>
          <w:p w14:paraId="00FC05C5" w14:textId="5D6D3F2D" w:rsidR="00606BE6" w:rsidRDefault="00606BE6" w:rsidP="00D84F7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bookmarkStart w:id="5" w:name="_Hlk191986090"/>
            <w:r>
              <w:t>Swelling and redness at the site of the medication injection or area of previous radiation</w:t>
            </w:r>
            <w:r w:rsidRPr="004809B1">
              <w:t xml:space="preserve"> </w:t>
            </w:r>
          </w:p>
          <w:p w14:paraId="307C7E37" w14:textId="0FF9FBEE" w:rsidR="00E25B6E" w:rsidRPr="004809B1" w:rsidRDefault="00E25B6E" w:rsidP="00606BE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4809B1">
              <w:t>Hair loss, skin changes,</w:t>
            </w:r>
            <w:r w:rsidR="00606BE6">
              <w:t xml:space="preserve"> acne,</w:t>
            </w:r>
            <w:r w:rsidRPr="004809B1">
              <w:t xml:space="preserve"> rash, change in nails</w:t>
            </w:r>
            <w:bookmarkEnd w:id="5"/>
            <w:r w:rsidR="00D84F77">
              <w:t xml:space="preserve"> 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DCA2F01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BD2E31" w:rsidRPr="00E25B6E">
              <w:t>Cyclophosphamide</w:t>
            </w:r>
            <w:r w:rsidR="00BD2E31">
              <w:t>,</w:t>
            </w:r>
            <w:r w:rsidR="00BD2E31" w:rsidRPr="00BD2E31">
              <w:t xml:space="preserve"> Doxorubicin, Vincristine</w:t>
            </w:r>
            <w:r>
              <w:t>,</w:t>
            </w:r>
            <w:r w:rsidR="00606BE6">
              <w:t xml:space="preserve"> Prednisone (CHOP),</w:t>
            </w:r>
            <w:r>
              <w:t xml:space="preserve"> from 4 to 20 may have:</w:t>
            </w:r>
          </w:p>
        </w:tc>
      </w:tr>
      <w:tr w:rsidR="00E25B6E" w14:paraId="676063A8" w14:textId="77777777" w:rsidTr="00105F93">
        <w:tc>
          <w:tcPr>
            <w:tcW w:w="9350" w:type="dxa"/>
          </w:tcPr>
          <w:p w14:paraId="3174C98A" w14:textId="7FF170F6" w:rsidR="00BD2E31" w:rsidRPr="004809B1" w:rsidRDefault="00BD2E31" w:rsidP="00BD2E3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 xml:space="preserve">Damage to </w:t>
            </w:r>
            <w:proofErr w:type="gramStart"/>
            <w:r w:rsidRPr="00A87B80">
              <w:t>the heart</w:t>
            </w:r>
            <w:proofErr w:type="gramEnd"/>
            <w:r w:rsidRPr="00A87B80">
              <w:t xml:space="preserve"> or heart failure which may cause shortness of breath, swelling of ankles, cough or tiredness</w:t>
            </w:r>
          </w:p>
          <w:p w14:paraId="10BFE4C2" w14:textId="6C878E1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Fluid around the heart which may cause shortness of breath</w:t>
            </w:r>
          </w:p>
          <w:p w14:paraId="37933D8E" w14:textId="5668F486" w:rsidR="00BD2E31" w:rsidRDefault="00BD2E31" w:rsidP="00BD2E3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Abnormal heartbeat </w:t>
            </w:r>
            <w:r w:rsidR="00D84F77">
              <w:t xml:space="preserve">or low blood pressure </w:t>
            </w:r>
            <w:r>
              <w:t>which may cause fainting</w:t>
            </w:r>
          </w:p>
          <w:p w14:paraId="0E08EB2B" w14:textId="13798EC6" w:rsidR="00D84F77" w:rsidRDefault="00D84F77" w:rsidP="00D84F7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684ECD0D" w14:textId="39671075" w:rsidR="00BD2E31" w:rsidRPr="004809B1" w:rsidRDefault="00BD2E31" w:rsidP="00BD2E3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Damage to the lungs or scarring of the lungs which may cause shortness of breath, cough, wheezing</w:t>
            </w:r>
          </w:p>
          <w:p w14:paraId="3AE8DF8D" w14:textId="41EF19C4" w:rsidR="00606BE6" w:rsidRDefault="00606BE6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7B34">
              <w:t>Blood clot which may cause swelling, pain, shortness of breath</w:t>
            </w:r>
          </w:p>
          <w:p w14:paraId="2CB7B048" w14:textId="303E5FD5" w:rsidR="00E25B6E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Damage to the bone marrow (irreversible) which may cause infection, bleeding, may require transfusions</w:t>
            </w:r>
          </w:p>
          <w:p w14:paraId="346A2C3D" w14:textId="6AC9DF82" w:rsidR="00D84F77" w:rsidRPr="004809B1" w:rsidRDefault="00D84F77" w:rsidP="00D84F7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 xml:space="preserve">Swelling of the body including the brain which may cause </w:t>
            </w:r>
            <w:proofErr w:type="gramStart"/>
            <w:r w:rsidRPr="00A87B80">
              <w:t>dizziness,</w:t>
            </w:r>
            <w:proofErr w:type="gramEnd"/>
            <w:r w:rsidRPr="00A87B80">
              <w:t xml:space="preserve"> confusion</w:t>
            </w:r>
          </w:p>
          <w:p w14:paraId="505F1077" w14:textId="5D907729" w:rsidR="00D84F77" w:rsidRDefault="00D84F77" w:rsidP="00D84F7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Paralysis</w:t>
            </w:r>
          </w:p>
          <w:p w14:paraId="6A078044" w14:textId="0A384055" w:rsidR="00D84F77" w:rsidRDefault="00D84F77" w:rsidP="00D84F7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Difficulty with balance and hearing</w:t>
            </w:r>
          </w:p>
          <w:p w14:paraId="1D90FA26" w14:textId="2B08A797" w:rsidR="00BD2E31" w:rsidRPr="004809B1" w:rsidRDefault="00BD2E31" w:rsidP="00BD2E3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Tumor lysis syndrome which may cause kidney damage which may require dialysis</w:t>
            </w:r>
          </w:p>
          <w:p w14:paraId="4422420C" w14:textId="061213DE" w:rsidR="00D84F77" w:rsidRDefault="00D84F77" w:rsidP="00D84F7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Difficulty emptying the bladder or urinating, excessive, frequent, or painful urination</w:t>
            </w:r>
          </w:p>
          <w:p w14:paraId="47A91729" w14:textId="7E90CE1D" w:rsidR="00606BE6" w:rsidRDefault="00606BE6" w:rsidP="0088312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Diabetes</w:t>
            </w:r>
          </w:p>
          <w:p w14:paraId="41EBB20C" w14:textId="14401DA8" w:rsidR="00606BE6" w:rsidRPr="005B7B34" w:rsidRDefault="00606BE6" w:rsidP="00606BE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7B34">
              <w:t>A tear or a hole in the bowels which may cause belly pain or that may require surgery</w:t>
            </w:r>
          </w:p>
          <w:p w14:paraId="5EA7F6EC" w14:textId="7ABE77E4" w:rsidR="00606BE6" w:rsidRDefault="00606BE6" w:rsidP="0088312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Heartburn</w:t>
            </w:r>
          </w:p>
          <w:p w14:paraId="523401E6" w14:textId="4007C91A" w:rsidR="00E25B6E" w:rsidRDefault="00E25B6E" w:rsidP="0088312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87B80">
              <w:t xml:space="preserve">Loss or absence of sperm which may lead to an </w:t>
            </w:r>
            <w:r w:rsidRPr="008E7EF9">
              <w:t>inability to father children</w:t>
            </w:r>
          </w:p>
          <w:p w14:paraId="471709F2" w14:textId="68ACFA54" w:rsidR="00BD2E31" w:rsidRDefault="00BD2E31" w:rsidP="0088312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Dehydration</w:t>
            </w:r>
            <w:r w:rsidR="00D84F77">
              <w:t>, weight loss</w:t>
            </w:r>
          </w:p>
          <w:p w14:paraId="5EC2B586" w14:textId="26CD128A" w:rsidR="00E12616" w:rsidRDefault="00E12616" w:rsidP="00E1261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2D7F3639" w14:textId="244D017D" w:rsidR="007B7ECC" w:rsidRDefault="007B7ECC" w:rsidP="00D84F7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bone which may cause joint pain and loss of motion</w:t>
            </w:r>
          </w:p>
          <w:p w14:paraId="051C1C55" w14:textId="393EEB95" w:rsidR="00D84F77" w:rsidRDefault="00D84F77" w:rsidP="00D84F7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Hoarseness</w:t>
            </w:r>
          </w:p>
          <w:p w14:paraId="7E4B0580" w14:textId="3DE07E6F" w:rsidR="00606BE6" w:rsidRDefault="00606BE6" w:rsidP="00606BE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Glaucoma</w:t>
            </w:r>
          </w:p>
          <w:p w14:paraId="579F078F" w14:textId="685F30DA" w:rsidR="00606BE6" w:rsidRDefault="00606BE6" w:rsidP="00606BE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7B34">
              <w:t xml:space="preserve">Cloudiness of the eye, visual disturbances, blurred vision </w:t>
            </w:r>
          </w:p>
          <w:p w14:paraId="4CB9B64D" w14:textId="26E214CE" w:rsidR="00D84F77" w:rsidRDefault="00D84F77" w:rsidP="00D84F7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Drooping eyelids, abnormal eye movement</w:t>
            </w:r>
          </w:p>
          <w:p w14:paraId="3B2D1508" w14:textId="4A44F51B" w:rsidR="00E12616" w:rsidRDefault="00E12616" w:rsidP="00E1261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skin which may cause pain</w:t>
            </w:r>
          </w:p>
          <w:p w14:paraId="681031D6" w14:textId="527BF795" w:rsidR="007B7ECC" w:rsidRDefault="007B7ECC" w:rsidP="00E1261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Non-healing wound</w:t>
            </w:r>
          </w:p>
          <w:p w14:paraId="50805C43" w14:textId="78D5E2BF" w:rsidR="00E12616" w:rsidRPr="004809B1" w:rsidRDefault="00E12616" w:rsidP="00E1261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Darkening of the gums, nail beds or skin on hands and feet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093E4E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BD2E31" w:rsidRPr="00E25B6E">
              <w:t>Cyclophosphamide</w:t>
            </w:r>
            <w:r w:rsidR="00BD2E31">
              <w:t>,</w:t>
            </w:r>
            <w:r w:rsidR="00BD2E31" w:rsidRPr="00BD2E31">
              <w:t xml:space="preserve"> Doxorubicin, Vincristine</w:t>
            </w:r>
            <w:r>
              <w:t>,</w:t>
            </w:r>
            <w:r w:rsidR="00606BE6">
              <w:t xml:space="preserve"> Prednisone (CHOP),</w:t>
            </w:r>
            <w:r>
              <w:t xml:space="preserve"> 3 or fewer may have:</w:t>
            </w:r>
          </w:p>
        </w:tc>
      </w:tr>
      <w:tr w:rsidR="00E25B6E" w14:paraId="6CEB00C4" w14:textId="77777777" w:rsidTr="00105F93">
        <w:tc>
          <w:tcPr>
            <w:tcW w:w="9350" w:type="dxa"/>
          </w:tcPr>
          <w:p w14:paraId="60986EDA" w14:textId="4068AE80" w:rsidR="00D84F77" w:rsidRDefault="00D84F77" w:rsidP="00D84F7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Seizure</w:t>
            </w:r>
          </w:p>
          <w:p w14:paraId="52E178A3" w14:textId="0AFB3ABF" w:rsidR="00D84F77" w:rsidRDefault="00D84F77" w:rsidP="00D84F7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Coma</w:t>
            </w:r>
          </w:p>
          <w:p w14:paraId="20CDA6E0" w14:textId="6309677C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Sinusoidal obstructive syndrome (SOS) which may cause damage to the liver, yellowing of eyes and skin, swelling</w:t>
            </w:r>
          </w:p>
          <w:p w14:paraId="0C879746" w14:textId="7AD3DF6D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Kidney damage which may cause swelling, may require dialysis</w:t>
            </w:r>
          </w:p>
          <w:p w14:paraId="48C31F3D" w14:textId="0DBED304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809B1">
              <w:lastRenderedPageBreak/>
              <w:t>A new cancer (including leukemia) resulting from treatment</w:t>
            </w:r>
          </w:p>
          <w:p w14:paraId="43FD851E" w14:textId="6CB20409" w:rsidR="00D84F77" w:rsidRDefault="00D84F77" w:rsidP="00D84F7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Visual loss with a chance of blindness</w:t>
            </w:r>
          </w:p>
          <w:p w14:paraId="4A907D9D" w14:textId="0451C755" w:rsidR="007B7ECC" w:rsidRDefault="007B7ECC" w:rsidP="0088312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Bleeding from sores in the stomach</w:t>
            </w:r>
          </w:p>
          <w:p w14:paraId="7DA7E83E" w14:textId="5058B74F" w:rsidR="007B7ECC" w:rsidRDefault="007B7ECC" w:rsidP="0088312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Broken bones</w:t>
            </w:r>
          </w:p>
          <w:p w14:paraId="67E8E6CC" w14:textId="767D2AB6" w:rsidR="00E25B6E" w:rsidRPr="004809B1" w:rsidRDefault="00E25B6E" w:rsidP="0088312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87B80">
              <w:t>Stevens-Johnson syndrome which may cause severe skin rash with blisters and peeling which can involve mouth and other parts of the body</w:t>
            </w:r>
          </w:p>
        </w:tc>
      </w:tr>
      <w:bookmarkEnd w:id="0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428BBF76" w14:textId="57907697" w:rsidR="004A39AB" w:rsidRDefault="009E45BF" w:rsidP="00BC22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36C"/>
    <w:multiLevelType w:val="hybridMultilevel"/>
    <w:tmpl w:val="C116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21B3"/>
    <w:multiLevelType w:val="hybridMultilevel"/>
    <w:tmpl w:val="EA5A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46AE0"/>
    <w:multiLevelType w:val="hybridMultilevel"/>
    <w:tmpl w:val="D5F812E0"/>
    <w:lvl w:ilvl="0" w:tplc="981293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FB6C2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8ADB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50454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6E4AA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4D02F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2766C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564DA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E7EA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2"/>
  </w:num>
  <w:num w:numId="2" w16cid:durableId="5136841">
    <w:abstractNumId w:val="5"/>
  </w:num>
  <w:num w:numId="3" w16cid:durableId="787358560">
    <w:abstractNumId w:val="0"/>
  </w:num>
  <w:num w:numId="4" w16cid:durableId="2000620346">
    <w:abstractNumId w:val="4"/>
  </w:num>
  <w:num w:numId="5" w16cid:durableId="33042392">
    <w:abstractNumId w:val="3"/>
  </w:num>
  <w:num w:numId="6" w16cid:durableId="211373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647D0"/>
    <w:rsid w:val="000872F8"/>
    <w:rsid w:val="000951E0"/>
    <w:rsid w:val="000D2292"/>
    <w:rsid w:val="00102EE9"/>
    <w:rsid w:val="00130C28"/>
    <w:rsid w:val="00150EB0"/>
    <w:rsid w:val="00151F1D"/>
    <w:rsid w:val="001A6E81"/>
    <w:rsid w:val="001D3353"/>
    <w:rsid w:val="00207DD5"/>
    <w:rsid w:val="002D7C75"/>
    <w:rsid w:val="002E36AB"/>
    <w:rsid w:val="00331CEF"/>
    <w:rsid w:val="00333BB6"/>
    <w:rsid w:val="003A7506"/>
    <w:rsid w:val="003C1A76"/>
    <w:rsid w:val="004809B1"/>
    <w:rsid w:val="004A3302"/>
    <w:rsid w:val="004A39AB"/>
    <w:rsid w:val="004D7121"/>
    <w:rsid w:val="0053331B"/>
    <w:rsid w:val="00546FA8"/>
    <w:rsid w:val="00563F23"/>
    <w:rsid w:val="005703DB"/>
    <w:rsid w:val="006005FC"/>
    <w:rsid w:val="00606BE6"/>
    <w:rsid w:val="006210DC"/>
    <w:rsid w:val="00696939"/>
    <w:rsid w:val="00713040"/>
    <w:rsid w:val="007B7ECC"/>
    <w:rsid w:val="007C0608"/>
    <w:rsid w:val="007E512C"/>
    <w:rsid w:val="00801FF5"/>
    <w:rsid w:val="00847E94"/>
    <w:rsid w:val="0087542D"/>
    <w:rsid w:val="00883121"/>
    <w:rsid w:val="008E7EF9"/>
    <w:rsid w:val="00913D4D"/>
    <w:rsid w:val="00936C68"/>
    <w:rsid w:val="009B0586"/>
    <w:rsid w:val="009E45BF"/>
    <w:rsid w:val="00A820DA"/>
    <w:rsid w:val="00AD6D62"/>
    <w:rsid w:val="00AF7F4B"/>
    <w:rsid w:val="00B00746"/>
    <w:rsid w:val="00BB23C6"/>
    <w:rsid w:val="00BC22CE"/>
    <w:rsid w:val="00BD2E31"/>
    <w:rsid w:val="00BE2F8C"/>
    <w:rsid w:val="00C24AF3"/>
    <w:rsid w:val="00C81F1D"/>
    <w:rsid w:val="00CF48CE"/>
    <w:rsid w:val="00D25034"/>
    <w:rsid w:val="00D833E1"/>
    <w:rsid w:val="00D84C4C"/>
    <w:rsid w:val="00D84F77"/>
    <w:rsid w:val="00DA1004"/>
    <w:rsid w:val="00DD4F60"/>
    <w:rsid w:val="00E000C9"/>
    <w:rsid w:val="00E12616"/>
    <w:rsid w:val="00E25B6E"/>
    <w:rsid w:val="00E760F3"/>
    <w:rsid w:val="00ED783D"/>
    <w:rsid w:val="00F25B08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aliases w:val="Study title"/>
    <w:basedOn w:val="Normal"/>
    <w:next w:val="Normal"/>
    <w:link w:val="Heading1Char"/>
    <w:uiPriority w:val="9"/>
    <w:qFormat/>
    <w:rsid w:val="00151F1D"/>
    <w:pPr>
      <w:spacing w:after="0" w:line="240" w:lineRule="auto"/>
      <w:jc w:val="center"/>
      <w:outlineLvl w:val="0"/>
    </w:pPr>
    <w:rPr>
      <w:rFonts w:eastAsia="Times New Roman"/>
      <w:b/>
      <w:sz w:val="28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udy title Char"/>
    <w:link w:val="Heading1"/>
    <w:uiPriority w:val="9"/>
    <w:rsid w:val="00151F1D"/>
    <w:rPr>
      <w:rFonts w:ascii="Calibri" w:eastAsia="Times New Roman" w:hAnsi="Calibri"/>
      <w:b/>
      <w:sz w:val="28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Cyclophosphamide, Doxorubicin, Vincristine, Prednisone (CHOP) Side Effects</vt:lpstr>
    </vt:vector>
  </TitlesOfParts>
  <Company>National Cancer Institute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Cyclophosphamide, Doxorubicin, Vincristine, Prednisone (CHOP) Side Effects</dc:title>
  <dc:subject>Possible Side Effects of Cyclophosphamide, Doxorubicin, Vincristine, Prednisone (CHOP)</dc:subject>
  <dc:creator>HHS/DCTD/CTEP</dc:creator>
  <cp:keywords>Cyclophosphamide, Doxorubicin, Vincristine, Prednisone, CHOP, possible, side effects, commercial use, streamlined summary</cp:keywords>
  <dc:description/>
  <cp:lastModifiedBy>Smith, Kathleen (NIH/NCI) [C]</cp:lastModifiedBy>
  <cp:revision>2</cp:revision>
  <dcterms:created xsi:type="dcterms:W3CDTF">2026-01-15T14:11:00Z</dcterms:created>
  <dcterms:modified xsi:type="dcterms:W3CDTF">2026-01-15T14:11:00Z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