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4B29B57E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bookmarkStart w:id="1" w:name="_Hlk205554792"/>
      <w:r w:rsidR="008F7EBD" w:rsidRPr="00D94D6C">
        <w:t>Bleomycin</w:t>
      </w:r>
      <w:r w:rsidR="008F7EBD" w:rsidRPr="007C52ED">
        <w:t xml:space="preserve">, </w:t>
      </w:r>
      <w:r w:rsidR="008F7EBD">
        <w:t>Etoposide, Doxorubicin, Cyclophosphamide, Vincristine, Procarbazine,</w:t>
      </w:r>
      <w:r w:rsidR="008F7EBD" w:rsidRPr="00D94D6C">
        <w:t xml:space="preserve"> </w:t>
      </w:r>
      <w:r w:rsidR="008F7EBD">
        <w:t>Prednisone (BEACOPP)</w:t>
      </w:r>
      <w:bookmarkEnd w:id="1"/>
      <w:r w:rsidR="008F7EBD" w:rsidRPr="007E725F">
        <w:t xml:space="preserve"> </w:t>
      </w:r>
      <w:r w:rsidRPr="007E725F">
        <w:t xml:space="preserve">(Table Version Date: </w:t>
      </w:r>
      <w:r w:rsidR="00A54CF9">
        <w:t>March 21, 2022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7ACDAF4C" w14:textId="77777777" w:rsidTr="00774A72">
        <w:trPr>
          <w:cantSplit/>
          <w:tblHeader/>
        </w:trPr>
        <w:tc>
          <w:tcPr>
            <w:tcW w:w="9350" w:type="dxa"/>
          </w:tcPr>
          <w:p w14:paraId="4EB9E10A" w14:textId="77777777" w:rsidR="00EA2F98" w:rsidRPr="00CF48CE" w:rsidRDefault="00EA2F98" w:rsidP="00774A72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4BFB17D2" w14:textId="1A248AC7" w:rsidR="00EA2F98" w:rsidRPr="004A39AB" w:rsidRDefault="00EA2F98" w:rsidP="00774A72">
            <w:pPr>
              <w:spacing w:after="0"/>
              <w:jc w:val="center"/>
            </w:pPr>
            <w:r>
              <w:t xml:space="preserve">In 100 people receiving </w:t>
            </w:r>
            <w:r w:rsidR="008F7EBD" w:rsidRPr="00D94D6C">
              <w:t>Bleomycin</w:t>
            </w:r>
            <w:r w:rsidR="008F7EBD" w:rsidRPr="007C52ED">
              <w:t xml:space="preserve">, </w:t>
            </w:r>
            <w:r w:rsidR="008F7EBD">
              <w:t>Etoposide, Doxorubicin, Cyclophosphamide, Vincristine, Procarbazine,</w:t>
            </w:r>
            <w:r w:rsidR="008F7EBD" w:rsidRPr="00D94D6C">
              <w:t xml:space="preserve"> </w:t>
            </w:r>
            <w:r w:rsidR="008F7EBD">
              <w:t>Prednisone (BEACOPP)</w:t>
            </w:r>
            <w:r w:rsidRPr="00211AD0">
              <w:t>,</w:t>
            </w:r>
            <w:r>
              <w:t xml:space="preserve"> more than 20 and up to 100 may have:</w:t>
            </w:r>
          </w:p>
        </w:tc>
      </w:tr>
      <w:tr w:rsidR="00EA2F98" w14:paraId="46CC5195" w14:textId="77777777" w:rsidTr="00774A72">
        <w:tc>
          <w:tcPr>
            <w:tcW w:w="9350" w:type="dxa"/>
          </w:tcPr>
          <w:p w14:paraId="5A8B2019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High blood pressure which may cause headaches, dizziness, blurred vision </w:t>
            </w:r>
          </w:p>
          <w:p w14:paraId="265B3720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of the body, including the brain</w:t>
            </w:r>
            <w:proofErr w:type="gramStart"/>
            <w:r>
              <w:t>, which</w:t>
            </w:r>
            <w:proofErr w:type="gramEnd"/>
            <w:r>
              <w:t xml:space="preserve"> may cause </w:t>
            </w:r>
            <w:proofErr w:type="gramStart"/>
            <w:r>
              <w:t>dizziness,</w:t>
            </w:r>
            <w:proofErr w:type="gramEnd"/>
            <w:r>
              <w:t xml:space="preserve"> confusion</w:t>
            </w:r>
          </w:p>
          <w:p w14:paraId="145E8A83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Infection, possibly in the blood, especially when white blood cell count is low</w:t>
            </w:r>
          </w:p>
          <w:p w14:paraId="09F48CCC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Bruising, bleeding</w:t>
            </w:r>
          </w:p>
          <w:p w14:paraId="05CA3359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Anemia which may cause tiredness, or may require blood transfusions</w:t>
            </w:r>
          </w:p>
          <w:p w14:paraId="39208A84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Blood in urine</w:t>
            </w:r>
          </w:p>
          <w:p w14:paraId="306EB1BC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Sores in mouth or throat which may cause difficulty swallowing</w:t>
            </w:r>
          </w:p>
          <w:p w14:paraId="21A55396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Nausea, vomiting, diarrhea, decreased appetite, pain in the belly</w:t>
            </w:r>
          </w:p>
          <w:p w14:paraId="5E84769C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Constipation, which may be severe, </w:t>
            </w:r>
            <w:proofErr w:type="gramStart"/>
            <w:r>
              <w:t>as a result of</w:t>
            </w:r>
            <w:proofErr w:type="gramEnd"/>
            <w:r>
              <w:t xml:space="preserve"> a bowel blockage</w:t>
            </w:r>
          </w:p>
          <w:p w14:paraId="1AC725B3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Absence of menstrual period which may decrease the ability to have children, early menopause</w:t>
            </w:r>
          </w:p>
          <w:p w14:paraId="64FE1480" w14:textId="566A8906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Headache, jaw pain, joint pain, bone</w:t>
            </w:r>
            <w:r>
              <w:t xml:space="preserve"> pain, </w:t>
            </w:r>
            <w:r>
              <w:t>muscle pain</w:t>
            </w:r>
          </w:p>
          <w:p w14:paraId="02654F7D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Loss of bone tissue</w:t>
            </w:r>
          </w:p>
          <w:p w14:paraId="03A731DA" w14:textId="50178252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Numbness, pain, and tingling of the upper body, arms, legs, fingers toes</w:t>
            </w:r>
          </w:p>
          <w:p w14:paraId="40301798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Muscle weakness and difficulty walking</w:t>
            </w:r>
          </w:p>
          <w:p w14:paraId="1005F0D0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In children and adolescents: decreased height</w:t>
            </w:r>
          </w:p>
          <w:p w14:paraId="4EF41482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Difficulty sleeping</w:t>
            </w:r>
          </w:p>
          <w:p w14:paraId="04C39ADE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Mood swings</w:t>
            </w:r>
          </w:p>
          <w:p w14:paraId="5F18EFBE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Increased appetite and weight gain in the belly, face, back and shoulders</w:t>
            </w:r>
          </w:p>
          <w:p w14:paraId="5AB23599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Fever, chills (occurring within 3-6 hours after administration)</w:t>
            </w:r>
          </w:p>
          <w:p w14:paraId="01BF05CD" w14:textId="6F759338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lastRenderedPageBreak/>
              <w:t xml:space="preserve">Changes in skin or skin color, including darkening or thickening of skin, dark stripes on skin, skin rash or colored bumps on </w:t>
            </w:r>
            <w:r>
              <w:t>fingertips</w:t>
            </w:r>
            <w:r>
              <w:t>, palms, or elbows and toes, swelling of fingers, skin redness or tenderness, itching, or acne</w:t>
            </w:r>
          </w:p>
          <w:p w14:paraId="184E4D6F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Changes to the nails</w:t>
            </w:r>
          </w:p>
          <w:p w14:paraId="0EFD6B81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Swelling, pain, and redness at the site of the medication injection or area of previous radiation</w:t>
            </w:r>
          </w:p>
          <w:p w14:paraId="2B11E59E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Red colored urine, saliva, or sweat</w:t>
            </w:r>
          </w:p>
          <w:p w14:paraId="6DFABA5C" w14:textId="68A2A940" w:rsidR="00EA2F98" w:rsidRPr="00211AD0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2762AC34" w14:textId="77777777" w:rsidR="00EA2F98" w:rsidRPr="00211AD0" w:rsidRDefault="00EA2F98" w:rsidP="008F7EBD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75241114" w14:textId="77777777" w:rsidTr="00774A72">
        <w:trPr>
          <w:cantSplit/>
          <w:tblHeader/>
        </w:trPr>
        <w:tc>
          <w:tcPr>
            <w:tcW w:w="9350" w:type="dxa"/>
          </w:tcPr>
          <w:p w14:paraId="0F751006" w14:textId="77777777" w:rsidR="00EA2F98" w:rsidRDefault="00EA2F98" w:rsidP="008F7EBD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18F47473" w14:textId="06ECAC45" w:rsidR="00EA2F98" w:rsidRPr="004A39AB" w:rsidRDefault="00EA2F98" w:rsidP="008F7EBD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8F7EBD" w:rsidRPr="00D94D6C">
              <w:t>Bleomycin</w:t>
            </w:r>
            <w:r w:rsidR="008F7EBD" w:rsidRPr="007C52ED">
              <w:t xml:space="preserve">, </w:t>
            </w:r>
            <w:r w:rsidR="008F7EBD">
              <w:t>Etoposide, Doxorubicin, Cyclophosphamide, Vincristine, Procarbazine,</w:t>
            </w:r>
            <w:r w:rsidR="008F7EBD" w:rsidRPr="00D94D6C">
              <w:t xml:space="preserve"> </w:t>
            </w:r>
            <w:r w:rsidR="008F7EBD">
              <w:t>Prednisone (BEACOPP)</w:t>
            </w:r>
            <w:r w:rsidRPr="00211AD0">
              <w:t xml:space="preserve">, </w:t>
            </w:r>
            <w:r>
              <w:t>from 4 to 20 may have:</w:t>
            </w:r>
          </w:p>
        </w:tc>
      </w:tr>
      <w:tr w:rsidR="00EA2F98" w14:paraId="7056C8FD" w14:textId="77777777" w:rsidTr="00774A72">
        <w:tc>
          <w:tcPr>
            <w:tcW w:w="9350" w:type="dxa"/>
          </w:tcPr>
          <w:p w14:paraId="32567676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Heart failure or heart attack which may cause shortness of breath, swelling of ankles, cough or tiredness which may occur years after the dose</w:t>
            </w:r>
          </w:p>
          <w:p w14:paraId="3A0B644F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Abnormal or irregular heartbeat</w:t>
            </w:r>
          </w:p>
          <w:p w14:paraId="62140390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Fluid around the heart</w:t>
            </w:r>
          </w:p>
          <w:p w14:paraId="34D9957D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Low blood pressure which may cause feeling faint, tiredness</w:t>
            </w:r>
          </w:p>
          <w:p w14:paraId="1A489EA6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Paralysis</w:t>
            </w:r>
          </w:p>
          <w:p w14:paraId="6EFB0FA8" w14:textId="6D31D7F9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Damage to </w:t>
            </w:r>
            <w:r>
              <w:t xml:space="preserve">or scarring of </w:t>
            </w:r>
            <w:r>
              <w:t>the lungs which may cause shortness of breath when combined with radiation</w:t>
            </w:r>
          </w:p>
          <w:p w14:paraId="4FD41B21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Blood clot which may cause swelling, pain, shortness of breath</w:t>
            </w:r>
          </w:p>
          <w:p w14:paraId="17219775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Damage to the bone marrow (irreversible) which may cause infection, bleeding, may require transfusions</w:t>
            </w:r>
          </w:p>
          <w:p w14:paraId="7EBC2E81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Diabetes</w:t>
            </w:r>
          </w:p>
          <w:p w14:paraId="14510440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Kidney damage which may require dialysis</w:t>
            </w:r>
          </w:p>
          <w:p w14:paraId="031CC89F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Blood in urine</w:t>
            </w:r>
          </w:p>
          <w:p w14:paraId="0249262D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Cloudiness of the eye, visual disturbances, blurred vision</w:t>
            </w:r>
          </w:p>
          <w:p w14:paraId="4B4A387B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Glaucoma</w:t>
            </w:r>
          </w:p>
          <w:p w14:paraId="7965B6FE" w14:textId="2C3752DC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 tear or a hole in the bowels which may cause belly pain or may require surgery</w:t>
            </w:r>
          </w:p>
          <w:p w14:paraId="4E2A318C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43BBAAB1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Difficulty with balance and hearing</w:t>
            </w:r>
          </w:p>
          <w:p w14:paraId="1190122F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Hearing loss</w:t>
            </w:r>
          </w:p>
          <w:p w14:paraId="5F164C4B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Dehydration</w:t>
            </w:r>
          </w:p>
          <w:p w14:paraId="7579D46D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Heartburn</w:t>
            </w:r>
          </w:p>
          <w:p w14:paraId="5DD74B1D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Difficulty emptying the bladder or urinating, excessive, frequent, or painful urination</w:t>
            </w:r>
          </w:p>
          <w:p w14:paraId="27697892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Damage, loss, or absence of sperm which may lead to an inability to father children</w:t>
            </w:r>
          </w:p>
          <w:p w14:paraId="14433522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Enlarged breasts in prepubertal or early pubertal males</w:t>
            </w:r>
          </w:p>
          <w:p w14:paraId="715A26C0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Damage to the bone which may cause joint pain and loss of motion</w:t>
            </w:r>
          </w:p>
          <w:p w14:paraId="2A8D85F1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lastRenderedPageBreak/>
              <w:t>Confusion, nervousness, nightmares, sensing things that are not there</w:t>
            </w:r>
          </w:p>
          <w:p w14:paraId="12584180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Dizziness</w:t>
            </w:r>
          </w:p>
          <w:p w14:paraId="5ED581E5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Hoarseness</w:t>
            </w:r>
          </w:p>
          <w:p w14:paraId="3FE52973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Weight loss</w:t>
            </w:r>
          </w:p>
          <w:p w14:paraId="5573F2E6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Drooping eyelids, abnormal eye movement</w:t>
            </w:r>
          </w:p>
          <w:p w14:paraId="5C3A3E64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Damage to the skin which may cause pain</w:t>
            </w:r>
          </w:p>
          <w:p w14:paraId="41785E31" w14:textId="4C9710C0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Darkening of the nail beds</w:t>
            </w:r>
            <w:r>
              <w:t xml:space="preserve">, gums, </w:t>
            </w:r>
            <w:r>
              <w:t>or skin o</w:t>
            </w:r>
            <w:r>
              <w:t>n</w:t>
            </w:r>
            <w:r>
              <w:t xml:space="preserve"> hands and feet</w:t>
            </w:r>
          </w:p>
          <w:p w14:paraId="55E2D4AF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 new cancer (including leukemia) resulting from treatment of a prior cancer</w:t>
            </w:r>
          </w:p>
          <w:p w14:paraId="03124E69" w14:textId="7A0615E9" w:rsidR="00EA2F98" w:rsidRPr="00AC0394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Non-healing wound</w:t>
            </w:r>
          </w:p>
        </w:tc>
      </w:tr>
    </w:tbl>
    <w:p w14:paraId="4C69909E" w14:textId="77777777" w:rsidR="00EA2F98" w:rsidRPr="00AC0394" w:rsidRDefault="00EA2F98" w:rsidP="008F7EBD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14C5768C" w14:textId="77777777" w:rsidTr="00774A72">
        <w:trPr>
          <w:cantSplit/>
          <w:tblHeader/>
        </w:trPr>
        <w:tc>
          <w:tcPr>
            <w:tcW w:w="9350" w:type="dxa"/>
          </w:tcPr>
          <w:p w14:paraId="08DDCDCD" w14:textId="77777777" w:rsidR="00EA2F98" w:rsidRPr="00AC0394" w:rsidRDefault="00EA2F98" w:rsidP="008F7EBD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402CE121" w14:textId="40997A7B" w:rsidR="00EA2F98" w:rsidRPr="00AC0394" w:rsidRDefault="00EA2F98" w:rsidP="008F7EBD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8F7EBD" w:rsidRPr="00D94D6C">
              <w:t>Bleomycin</w:t>
            </w:r>
            <w:r w:rsidR="008F7EBD" w:rsidRPr="007C52ED">
              <w:t xml:space="preserve">, </w:t>
            </w:r>
            <w:r w:rsidR="008F7EBD">
              <w:t>Etoposide, Doxorubicin, Cyclophosphamide, Vincristine, Procarbazine,</w:t>
            </w:r>
            <w:r w:rsidR="008F7EBD" w:rsidRPr="00D94D6C">
              <w:t xml:space="preserve"> </w:t>
            </w:r>
            <w:r w:rsidR="008F7EBD">
              <w:t>Prednisone (BEACOPP)</w:t>
            </w:r>
            <w:r>
              <w:t>, 3 or fewer may have:</w:t>
            </w:r>
          </w:p>
        </w:tc>
      </w:tr>
      <w:tr w:rsidR="00EA2F98" w:rsidRPr="00AC0394" w14:paraId="22EE1658" w14:textId="77777777" w:rsidTr="00774A72">
        <w:tc>
          <w:tcPr>
            <w:tcW w:w="9350" w:type="dxa"/>
          </w:tcPr>
          <w:p w14:paraId="4796502F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Stroke which may cause paralysis, weakness, headache</w:t>
            </w:r>
          </w:p>
          <w:p w14:paraId="6C8EFCEE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Seizure</w:t>
            </w:r>
          </w:p>
          <w:p w14:paraId="448A244E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Convulsions, abnormal body movement, coma</w:t>
            </w:r>
          </w:p>
          <w:p w14:paraId="029FA945" w14:textId="00E8CC60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Sinusoidal</w:t>
            </w:r>
            <w:r>
              <w:t xml:space="preserve"> obstructive syndrome (SOS) which may cause damage to the liver, yellowing of eyes and skin, swelling</w:t>
            </w:r>
          </w:p>
          <w:p w14:paraId="422D62E1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Blurred vision with chance of blindness</w:t>
            </w:r>
          </w:p>
          <w:p w14:paraId="62372F06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Visual disturbances, discomfort from light</w:t>
            </w:r>
          </w:p>
          <w:p w14:paraId="7A13EF7D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Bleeding from sores in the stomach</w:t>
            </w:r>
          </w:p>
          <w:p w14:paraId="69D78758" w14:textId="77777777" w:rsidR="008F7EBD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Broken bones</w:t>
            </w:r>
          </w:p>
          <w:p w14:paraId="1A009202" w14:textId="0C701B68" w:rsidR="00EA2F98" w:rsidRPr="00AC0394" w:rsidRDefault="008F7EBD" w:rsidP="008F7EB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Stevens-Johnson syndrome which may cause severe skin rash with blisters and peeling which can involve mouth and other parts of the body</w:t>
            </w:r>
          </w:p>
        </w:tc>
      </w:tr>
      <w:bookmarkEnd w:id="2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7357"/>
    <w:rsid w:val="002A236C"/>
    <w:rsid w:val="004E09BD"/>
    <w:rsid w:val="00695196"/>
    <w:rsid w:val="006F4B90"/>
    <w:rsid w:val="00742CA0"/>
    <w:rsid w:val="007C4B5A"/>
    <w:rsid w:val="007E725F"/>
    <w:rsid w:val="00872C27"/>
    <w:rsid w:val="008B4ADF"/>
    <w:rsid w:val="008C2E8D"/>
    <w:rsid w:val="008C6AE0"/>
    <w:rsid w:val="008E6D06"/>
    <w:rsid w:val="008F7EBD"/>
    <w:rsid w:val="00934AE8"/>
    <w:rsid w:val="0097135C"/>
    <w:rsid w:val="00A54CF9"/>
    <w:rsid w:val="00AA1E9F"/>
    <w:rsid w:val="00AE6746"/>
    <w:rsid w:val="00B04F0B"/>
    <w:rsid w:val="00B43B06"/>
    <w:rsid w:val="00C3238B"/>
    <w:rsid w:val="00C602E8"/>
    <w:rsid w:val="00D575EE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Bleomycin, Etoposide, Doxorubicin, Cyclophosphamide, Vincristine, Procarbazine, Prednisone (BEACOPP)</vt:lpstr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Bleomycin, Etoposide, Doxorubicin, Cyclophosphamide, Vincristine, Procarbazine, Prednisone (BEACOPP)</dc:title>
  <dc:subject>Possible Side Effects of Bleomycin, Etoposide, Doxorubicin, Cyclophosphamide, Vincristine, Procarbazine, Prednisone (BEACOPP)</dc:subject>
  <dc:creator>HHS/DCTD/CTEP</dc:creator>
  <cp:keywords>Bleomycin, Etoposide, Doxorubicin, Cyclophosphamide, Vincristine, Procarbazine, Prednisone, BEACOPP, possible, side effects, commercial use</cp:keywords>
  <dc:description/>
  <cp:lastModifiedBy>Smith, Kathleen (NIH/NCI) [C]</cp:lastModifiedBy>
  <cp:revision>2</cp:revision>
  <dcterms:created xsi:type="dcterms:W3CDTF">2026-01-13T19:13:00Z</dcterms:created>
  <dcterms:modified xsi:type="dcterms:W3CDTF">2026-01-13T19:13:00Z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