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AC7" w14:textId="44D41A96" w:rsidR="003032A1" w:rsidRPr="00D22D7B" w:rsidRDefault="00D22D7B" w:rsidP="001661F4">
      <w:pPr>
        <w:pStyle w:val="Heading1"/>
        <w:spacing w:before="0" w:after="0"/>
      </w:pPr>
      <w:bookmarkStart w:id="0" w:name="_Hlk4502559"/>
      <w:r w:rsidRPr="00D22D7B">
        <w:t>Patient Drug Interactions Handout and Wallet Card</w:t>
      </w:r>
      <w:bookmarkEnd w:id="0"/>
    </w:p>
    <w:p w14:paraId="1143A069" w14:textId="77777777" w:rsidR="00401C62" w:rsidRPr="00D22D7B" w:rsidRDefault="00401C62" w:rsidP="00401C62">
      <w:pPr>
        <w:rPr>
          <w:rFonts w:ascii="Calibri" w:hAnsi="Calibri" w:cs="Calibri"/>
          <w:iCs/>
        </w:rPr>
      </w:pPr>
      <w:bookmarkStart w:id="1" w:name="_Hlk4502542"/>
    </w:p>
    <w:p w14:paraId="584539C7" w14:textId="77777777" w:rsidR="00D22D7B" w:rsidRDefault="00D22D7B" w:rsidP="00D22D7B">
      <w:pPr>
        <w:rPr>
          <w:rFonts w:ascii="Calibri" w:hAnsi="Calibri" w:cs="Calibri"/>
          <w:iCs/>
        </w:rPr>
      </w:pPr>
      <w:r w:rsidRPr="00D22D7B">
        <w:rPr>
          <w:rFonts w:ascii="Calibri" w:hAnsi="Calibri" w:cs="Calibri"/>
          <w:iCs/>
        </w:rPr>
        <w:t>A Patient Drug Interactions Handout and Wallet Card must be provided as a protocol appendix for a trial of a non-marketed agent that has potential drug interactions.</w:t>
      </w:r>
    </w:p>
    <w:p w14:paraId="6635E6AA" w14:textId="080C3B22" w:rsidR="00D22D7B" w:rsidRPr="00D22D7B" w:rsidRDefault="00D22D7B" w:rsidP="00D22D7B">
      <w:pPr>
        <w:rPr>
          <w:rFonts w:ascii="Calibri" w:hAnsi="Calibri" w:cs="Calibri"/>
          <w:iCs/>
        </w:rPr>
      </w:pPr>
      <w:r w:rsidRPr="00D22D7B">
        <w:rPr>
          <w:rFonts w:ascii="Calibri" w:hAnsi="Calibri" w:cs="Calibri"/>
          <w:iCs/>
        </w:rPr>
        <w:t xml:space="preserve">  </w:t>
      </w:r>
    </w:p>
    <w:p w14:paraId="3CDEEEB6" w14:textId="77777777" w:rsidR="00D22D7B" w:rsidRPr="00D22D7B" w:rsidRDefault="00D22D7B" w:rsidP="00D22D7B">
      <w:pPr>
        <w:numPr>
          <w:ilvl w:val="0"/>
          <w:numId w:val="4"/>
        </w:numPr>
        <w:rPr>
          <w:rFonts w:ascii="Calibri" w:hAnsi="Calibri" w:cs="Calibri"/>
          <w:iCs/>
        </w:rPr>
      </w:pPr>
      <w:r w:rsidRPr="00D22D7B">
        <w:rPr>
          <w:rFonts w:ascii="Calibri" w:hAnsi="Calibri" w:cs="Calibri"/>
          <w:iCs/>
        </w:rPr>
        <w:t xml:space="preserve">For studies under CTEP IND, the Handout and Wallet Card will be authored by CTEP PMB. </w:t>
      </w:r>
    </w:p>
    <w:p w14:paraId="4F78859F" w14:textId="77777777" w:rsidR="00D22D7B" w:rsidRPr="00D22D7B" w:rsidRDefault="00D22D7B" w:rsidP="00D22D7B">
      <w:pPr>
        <w:numPr>
          <w:ilvl w:val="0"/>
          <w:numId w:val="4"/>
        </w:numPr>
        <w:rPr>
          <w:rFonts w:ascii="Calibri" w:hAnsi="Calibri" w:cs="Calibri"/>
          <w:iCs/>
        </w:rPr>
      </w:pPr>
      <w:r w:rsidRPr="00D22D7B">
        <w:rPr>
          <w:rFonts w:ascii="Calibri" w:hAnsi="Calibri" w:cs="Calibri"/>
          <w:iCs/>
        </w:rPr>
        <w:t xml:space="preserve">For studies not under CTEP IND, the lead protocol organization is responsible for authoring the Handout and Wallet Card. </w:t>
      </w:r>
    </w:p>
    <w:p w14:paraId="5DAB05DE" w14:textId="77777777" w:rsidR="00D22D7B" w:rsidRPr="00D22D7B" w:rsidRDefault="00D22D7B" w:rsidP="00D22D7B">
      <w:pPr>
        <w:numPr>
          <w:ilvl w:val="0"/>
          <w:numId w:val="4"/>
        </w:numPr>
        <w:rPr>
          <w:rFonts w:ascii="Calibri" w:hAnsi="Calibri" w:cs="Calibri"/>
          <w:iCs/>
        </w:rPr>
      </w:pPr>
      <w:r w:rsidRPr="00D22D7B">
        <w:rPr>
          <w:rFonts w:ascii="Calibri" w:hAnsi="Calibri" w:cs="Calibri"/>
          <w:iCs/>
        </w:rPr>
        <w:t>Additional patient-specific fields in the Handout and Wallet Card are to be filled out by the site with the appropriate information for each patient. </w:t>
      </w:r>
    </w:p>
    <w:p w14:paraId="261CC029" w14:textId="77777777" w:rsidR="00D22D7B" w:rsidRPr="00D22D7B" w:rsidRDefault="00D22D7B" w:rsidP="00401C62">
      <w:pPr>
        <w:rPr>
          <w:rFonts w:ascii="Calibri" w:hAnsi="Calibri" w:cs="Calibri"/>
          <w:iCs/>
        </w:rPr>
      </w:pPr>
    </w:p>
    <w:p w14:paraId="7D469883" w14:textId="7DB233F6" w:rsidR="003032A1" w:rsidRPr="00D22D7B" w:rsidRDefault="003032A1" w:rsidP="00401C62">
      <w:pPr>
        <w:rPr>
          <w:rFonts w:ascii="Calibri" w:hAnsi="Calibri" w:cs="Calibri"/>
          <w:b/>
          <w:i/>
          <w:caps/>
        </w:rPr>
      </w:pPr>
      <w:r w:rsidRPr="00D22D7B">
        <w:rPr>
          <w:rFonts w:ascii="Calibri" w:hAnsi="Calibri" w:cs="Calibri"/>
          <w:iCs/>
        </w:rPr>
        <w:t xml:space="preserve">Please </w:t>
      </w:r>
      <w:proofErr w:type="gramStart"/>
      <w:r w:rsidRPr="00D22D7B">
        <w:rPr>
          <w:rFonts w:ascii="Calibri" w:hAnsi="Calibri" w:cs="Calibri"/>
          <w:iCs/>
        </w:rPr>
        <w:t>note</w:t>
      </w:r>
      <w:proofErr w:type="gramEnd"/>
      <w:r w:rsidRPr="00D22D7B">
        <w:rPr>
          <w:rFonts w:ascii="Calibri" w:hAnsi="Calibri" w:cs="Calibri"/>
          <w:iCs/>
        </w:rPr>
        <w:t xml:space="preserve"> the drug interactions handout and wallet card </w:t>
      </w:r>
      <w:r w:rsidRPr="00D22D7B">
        <w:rPr>
          <w:rFonts w:ascii="Calibri" w:hAnsi="Calibri" w:cs="Calibri"/>
          <w:iCs/>
          <w:u w:val="single"/>
        </w:rPr>
        <w:t>require IRB approval before distribution to patients</w:t>
      </w:r>
      <w:r w:rsidRPr="00D22D7B">
        <w:rPr>
          <w:rFonts w:ascii="Calibri" w:hAnsi="Calibri" w:cs="Calibri"/>
          <w:iCs/>
        </w:rPr>
        <w:t xml:space="preserve">. </w:t>
      </w:r>
    </w:p>
    <w:p w14:paraId="1855D96C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iCs/>
        </w:rPr>
      </w:pPr>
    </w:p>
    <w:p w14:paraId="3082B337" w14:textId="271B58CF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iCs/>
        </w:rPr>
      </w:pPr>
      <w:r w:rsidRPr="00D22D7B">
        <w:rPr>
          <w:rFonts w:ascii="Calibri" w:hAnsi="Calibri" w:cs="Calibri"/>
          <w:b/>
          <w:iCs/>
        </w:rPr>
        <w:t>Instructions to authors:</w:t>
      </w:r>
      <w:r w:rsidRPr="00D22D7B">
        <w:rPr>
          <w:rFonts w:ascii="Calibri" w:hAnsi="Calibri" w:cs="Calibri"/>
          <w:iCs/>
        </w:rPr>
        <w:t xml:space="preserve"> </w:t>
      </w:r>
      <w:r w:rsidR="00D22D7B">
        <w:rPr>
          <w:rFonts w:ascii="Calibri" w:hAnsi="Calibri" w:cs="Calibri"/>
          <w:iCs/>
        </w:rPr>
        <w:t>F</w:t>
      </w:r>
      <w:r w:rsidRPr="00D22D7B">
        <w:rPr>
          <w:rFonts w:ascii="Calibri" w:hAnsi="Calibri" w:cs="Calibri"/>
          <w:iCs/>
        </w:rPr>
        <w:t xml:space="preserve">ill out the appropriate information as instructed by the template.  Use or delete </w:t>
      </w:r>
      <w:proofErr w:type="gramStart"/>
      <w:r w:rsidRPr="00D22D7B">
        <w:rPr>
          <w:rFonts w:ascii="Calibri" w:hAnsi="Calibri" w:cs="Calibri"/>
          <w:iCs/>
        </w:rPr>
        <w:t>sections</w:t>
      </w:r>
      <w:proofErr w:type="gramEnd"/>
      <w:r w:rsidRPr="00D22D7B">
        <w:rPr>
          <w:rFonts w:ascii="Calibri" w:hAnsi="Calibri" w:cs="Calibri"/>
          <w:iCs/>
        </w:rPr>
        <w:t xml:space="preserve"> below as appropriate.</w:t>
      </w:r>
      <w:bookmarkStart w:id="2" w:name="_Hlk535478274"/>
      <w:r w:rsidRPr="00D22D7B">
        <w:rPr>
          <w:rFonts w:ascii="Calibri" w:hAnsi="Calibri" w:cs="Calibri"/>
          <w:iCs/>
        </w:rPr>
        <w:t xml:space="preserve">  </w:t>
      </w:r>
      <w:r w:rsidRPr="00D22D7B">
        <w:rPr>
          <w:rFonts w:ascii="Calibri" w:hAnsi="Calibri" w:cs="Calibri"/>
          <w:b/>
          <w:iCs/>
          <w:u w:val="single"/>
        </w:rPr>
        <w:t>Only</w:t>
      </w:r>
      <w:r w:rsidRPr="00D22D7B">
        <w:rPr>
          <w:rFonts w:ascii="Calibri" w:hAnsi="Calibri" w:cs="Calibri"/>
          <w:b/>
          <w:iCs/>
        </w:rPr>
        <w:t xml:space="preserve"> edit the fillable text fields – </w:t>
      </w:r>
      <w:r w:rsidRPr="00D22D7B">
        <w:rPr>
          <w:rFonts w:ascii="Calibri" w:hAnsi="Calibri" w:cs="Calibri"/>
          <w:b/>
          <w:iCs/>
          <w:u w:val="single"/>
        </w:rPr>
        <w:t>do not alter any text outside of the fillable fields</w:t>
      </w:r>
      <w:r w:rsidRPr="00D22D7B">
        <w:rPr>
          <w:rFonts w:ascii="Calibri" w:hAnsi="Calibri" w:cs="Calibri"/>
          <w:b/>
          <w:iCs/>
        </w:rPr>
        <w:t>.  The bracketed instruction text will disappear once you begin typing.</w:t>
      </w:r>
      <w:r w:rsidRPr="00D22D7B">
        <w:rPr>
          <w:rFonts w:ascii="Calibri" w:hAnsi="Calibri" w:cs="Calibri"/>
          <w:iCs/>
        </w:rPr>
        <w:t xml:space="preserve"> </w:t>
      </w:r>
      <w:bookmarkEnd w:id="2"/>
    </w:p>
    <w:p w14:paraId="21221A8D" w14:textId="77777777" w:rsidR="003032A1" w:rsidRPr="00D22D7B" w:rsidRDefault="003032A1" w:rsidP="003032A1">
      <w:p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ind w:left="720"/>
        <w:rPr>
          <w:rFonts w:ascii="Calibri" w:hAnsi="Calibri" w:cs="Calibri"/>
          <w:iCs/>
          <w:color w:val="000000" w:themeColor="text1"/>
        </w:rPr>
      </w:pPr>
    </w:p>
    <w:p w14:paraId="34615755" w14:textId="090054B5" w:rsidR="003032A1" w:rsidRPr="00D22D7B" w:rsidRDefault="003032A1" w:rsidP="00D22D7B">
      <w:p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iCs/>
          <w:color w:val="000000" w:themeColor="text1"/>
        </w:rPr>
      </w:pPr>
      <w:r w:rsidRPr="00D22D7B">
        <w:rPr>
          <w:rFonts w:ascii="Calibri" w:hAnsi="Calibri" w:cs="Calibri"/>
          <w:b/>
          <w:iCs/>
          <w:color w:val="000000" w:themeColor="text1"/>
        </w:rPr>
        <w:t>Template</w:t>
      </w:r>
      <w:r w:rsidRPr="00D22D7B">
        <w:rPr>
          <w:rFonts w:ascii="Calibri" w:hAnsi="Calibri" w:cs="Calibri"/>
          <w:b/>
          <w:iCs/>
          <w:color w:val="000000" w:themeColor="text1"/>
        </w:rPr>
        <w:t>: Patient</w:t>
      </w:r>
      <w:r w:rsidRPr="00D22D7B">
        <w:rPr>
          <w:rFonts w:ascii="Calibri" w:hAnsi="Calibri" w:cs="Calibri"/>
          <w:b/>
          <w:iCs/>
          <w:color w:val="000000" w:themeColor="text1"/>
        </w:rPr>
        <w:t xml:space="preserve"> Drug Interactions Handout and a Patient Drug Interactions Wallet Card </w:t>
      </w:r>
    </w:p>
    <w:p w14:paraId="156035FE" w14:textId="77777777" w:rsidR="003032A1" w:rsidRPr="00D22D7B" w:rsidRDefault="003032A1" w:rsidP="003032A1">
      <w:pPr>
        <w:pStyle w:val="ListParagraph"/>
        <w:numPr>
          <w:ilvl w:val="2"/>
          <w:numId w:val="2"/>
        </w:num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iCs/>
          <w:sz w:val="22"/>
          <w:szCs w:val="22"/>
        </w:rPr>
      </w:pPr>
      <w:r w:rsidRPr="00D22D7B">
        <w:rPr>
          <w:rFonts w:ascii="Calibri" w:hAnsi="Calibri" w:cs="Calibri"/>
          <w:iCs/>
          <w:sz w:val="22"/>
          <w:szCs w:val="22"/>
        </w:rPr>
        <w:t>To be given at the time of enrollment and when updated.</w:t>
      </w:r>
    </w:p>
    <w:p w14:paraId="27040A25" w14:textId="77777777" w:rsidR="003032A1" w:rsidRPr="00D22D7B" w:rsidRDefault="003032A1" w:rsidP="003032A1">
      <w:pPr>
        <w:pStyle w:val="ListParagraph"/>
        <w:numPr>
          <w:ilvl w:val="2"/>
          <w:numId w:val="2"/>
        </w:num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  <w:iCs/>
          <w:sz w:val="22"/>
          <w:szCs w:val="22"/>
        </w:rPr>
      </w:pPr>
      <w:r w:rsidRPr="00D22D7B">
        <w:rPr>
          <w:rFonts w:ascii="Calibri" w:hAnsi="Calibri" w:cs="Calibri"/>
          <w:iCs/>
          <w:sz w:val="22"/>
          <w:szCs w:val="22"/>
        </w:rPr>
        <w:t xml:space="preserve">A protocol that has more than one non-marketed </w:t>
      </w:r>
      <w:proofErr w:type="gramStart"/>
      <w:r w:rsidRPr="00D22D7B">
        <w:rPr>
          <w:rFonts w:ascii="Calibri" w:hAnsi="Calibri" w:cs="Calibri"/>
          <w:iCs/>
          <w:sz w:val="22"/>
          <w:szCs w:val="22"/>
        </w:rPr>
        <w:t>investigational</w:t>
      </w:r>
      <w:proofErr w:type="gramEnd"/>
      <w:r w:rsidRPr="00D22D7B">
        <w:rPr>
          <w:rFonts w:ascii="Calibri" w:hAnsi="Calibri" w:cs="Calibri"/>
          <w:iCs/>
          <w:sz w:val="22"/>
          <w:szCs w:val="22"/>
        </w:rPr>
        <w:t xml:space="preserve"> agent with PK interactions will have a drug interactions handout and drug interactions wallet card for each agent.</w:t>
      </w:r>
    </w:p>
    <w:p w14:paraId="6106021C" w14:textId="77777777" w:rsidR="003032A1" w:rsidRPr="00D22D7B" w:rsidRDefault="003032A1" w:rsidP="003032A1">
      <w:pPr>
        <w:pStyle w:val="ListParagraph"/>
        <w:numPr>
          <w:ilvl w:val="2"/>
          <w:numId w:val="2"/>
        </w:num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iCs/>
          <w:sz w:val="22"/>
          <w:szCs w:val="22"/>
        </w:rPr>
      </w:pPr>
      <w:r w:rsidRPr="00D22D7B">
        <w:rPr>
          <w:rFonts w:ascii="Calibri" w:hAnsi="Calibri" w:cs="Calibri"/>
          <w:iCs/>
          <w:sz w:val="22"/>
          <w:szCs w:val="22"/>
        </w:rPr>
        <w:t>Assign a letter or a Roman numeral to the Appendix.</w:t>
      </w:r>
    </w:p>
    <w:p w14:paraId="3E8BCFC1" w14:textId="77777777" w:rsidR="003032A1" w:rsidRPr="00D22D7B" w:rsidRDefault="003032A1" w:rsidP="003032A1">
      <w:pPr>
        <w:pStyle w:val="ListParagraph"/>
        <w:numPr>
          <w:ilvl w:val="2"/>
          <w:numId w:val="2"/>
        </w:num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  <w:iCs/>
          <w:sz w:val="22"/>
          <w:szCs w:val="22"/>
        </w:rPr>
      </w:pPr>
      <w:r w:rsidRPr="00D22D7B">
        <w:rPr>
          <w:rFonts w:ascii="Calibri" w:hAnsi="Calibri" w:cs="Calibri"/>
          <w:iCs/>
          <w:sz w:val="22"/>
          <w:szCs w:val="22"/>
        </w:rPr>
        <w:t xml:space="preserve">A convenient wallet-sized information card for the patient to cut out and </w:t>
      </w:r>
      <w:proofErr w:type="gramStart"/>
      <w:r w:rsidRPr="00D22D7B">
        <w:rPr>
          <w:rFonts w:ascii="Calibri" w:hAnsi="Calibri" w:cs="Calibri"/>
          <w:iCs/>
          <w:sz w:val="22"/>
          <w:szCs w:val="22"/>
        </w:rPr>
        <w:t>retain at all times</w:t>
      </w:r>
      <w:proofErr w:type="gramEnd"/>
      <w:r w:rsidRPr="00D22D7B">
        <w:rPr>
          <w:rFonts w:ascii="Calibri" w:hAnsi="Calibri" w:cs="Calibri"/>
          <w:iCs/>
          <w:sz w:val="22"/>
          <w:szCs w:val="22"/>
        </w:rPr>
        <w:t>.</w:t>
      </w:r>
    </w:p>
    <w:p w14:paraId="14ADE1F4" w14:textId="77777777" w:rsidR="003032A1" w:rsidRPr="00D22D7B" w:rsidRDefault="003032A1" w:rsidP="003032A1">
      <w:pPr>
        <w:pStyle w:val="ListParagraph"/>
        <w:numPr>
          <w:ilvl w:val="2"/>
          <w:numId w:val="2"/>
        </w:num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  <w:iCs/>
          <w:sz w:val="22"/>
          <w:szCs w:val="22"/>
        </w:rPr>
      </w:pPr>
      <w:r w:rsidRPr="00D22D7B">
        <w:rPr>
          <w:rFonts w:ascii="Calibri" w:hAnsi="Calibri" w:cs="Calibri"/>
          <w:b/>
          <w:iCs/>
          <w:sz w:val="22"/>
          <w:szCs w:val="22"/>
        </w:rPr>
        <w:t>Suggested texts to complete the templates are on the next page.</w:t>
      </w:r>
    </w:p>
    <w:p w14:paraId="6DC20203" w14:textId="77777777" w:rsidR="003032A1" w:rsidRPr="00D22D7B" w:rsidRDefault="003032A1" w:rsidP="003032A1">
      <w:pPr>
        <w:pStyle w:val="ListParagraph"/>
        <w:numPr>
          <w:ilvl w:val="2"/>
          <w:numId w:val="2"/>
        </w:num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  <w:iCs/>
          <w:sz w:val="22"/>
          <w:szCs w:val="22"/>
        </w:rPr>
      </w:pPr>
      <w:r w:rsidRPr="00D22D7B">
        <w:rPr>
          <w:rFonts w:ascii="Calibri" w:hAnsi="Calibri" w:cs="Calibri"/>
          <w:b/>
          <w:iCs/>
          <w:sz w:val="22"/>
          <w:szCs w:val="22"/>
        </w:rPr>
        <w:t>Use the fillable template and enter information in the fillable fields</w:t>
      </w:r>
      <w:r w:rsidRPr="00D22D7B">
        <w:rPr>
          <w:rFonts w:ascii="Calibri" w:hAnsi="Calibri" w:cs="Calibri"/>
          <w:iCs/>
          <w:sz w:val="22"/>
          <w:szCs w:val="22"/>
        </w:rPr>
        <w:t>.</w:t>
      </w:r>
    </w:p>
    <w:p w14:paraId="46D42C05" w14:textId="77777777" w:rsidR="003032A1" w:rsidRPr="00D22D7B" w:rsidRDefault="003032A1" w:rsidP="003032A1">
      <w:pPr>
        <w:pStyle w:val="ListParagraph"/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ind w:left="900"/>
        <w:rPr>
          <w:rFonts w:ascii="Calibri" w:hAnsi="Calibri" w:cs="Calibri"/>
          <w:b/>
          <w:iCs/>
          <w:sz w:val="22"/>
          <w:szCs w:val="22"/>
        </w:rPr>
      </w:pPr>
    </w:p>
    <w:p w14:paraId="45F10E2D" w14:textId="77777777" w:rsidR="003032A1" w:rsidRPr="00D22D7B" w:rsidRDefault="003032A1" w:rsidP="003032A1">
      <w:pPr>
        <w:tabs>
          <w:tab w:val="left" w:pos="0"/>
          <w:tab w:val="left" w:pos="552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iCs/>
        </w:rPr>
      </w:pPr>
    </w:p>
    <w:p w14:paraId="40F076DC" w14:textId="77777777" w:rsidR="00D22D7B" w:rsidRDefault="00D22D7B">
      <w:pPr>
        <w:widowControl/>
        <w:spacing w:after="160" w:line="278" w:lineRule="auto"/>
        <w:rPr>
          <w:rFonts w:ascii="Calibri" w:hAnsi="Calibri" w:cs="Calibri"/>
          <w:b/>
          <w:i/>
          <w:caps/>
          <w:color w:val="A20000"/>
          <w:u w:val="single"/>
        </w:rPr>
      </w:pPr>
      <w:r>
        <w:rPr>
          <w:rFonts w:ascii="Calibri" w:hAnsi="Calibri" w:cs="Calibri"/>
        </w:rPr>
        <w:br w:type="page"/>
      </w:r>
    </w:p>
    <w:p w14:paraId="29D567D6" w14:textId="4E545C22" w:rsidR="003032A1" w:rsidRPr="00D22D7B" w:rsidRDefault="003032A1" w:rsidP="00401C62">
      <w:pPr>
        <w:pStyle w:val="Heading2"/>
        <w:rPr>
          <w:rFonts w:ascii="Calibri" w:hAnsi="Calibri" w:cs="Calibri"/>
        </w:rPr>
      </w:pPr>
      <w:r w:rsidRPr="00D22D7B">
        <w:rPr>
          <w:rFonts w:ascii="Calibri" w:hAnsi="Calibri" w:cs="Calibri"/>
        </w:rPr>
        <w:lastRenderedPageBreak/>
        <w:t xml:space="preserve">Template: </w:t>
      </w:r>
      <w:r w:rsidRPr="00D22D7B">
        <w:rPr>
          <w:rFonts w:ascii="Calibri" w:hAnsi="Calibri" w:cs="Calibri"/>
          <w:i w:val="0"/>
          <w:iCs/>
          <w:color w:val="000000" w:themeColor="text1"/>
        </w:rPr>
        <w:t xml:space="preserve">Patient </w:t>
      </w:r>
      <w:r w:rsidR="00401C62" w:rsidRPr="00D22D7B">
        <w:rPr>
          <w:rFonts w:ascii="Calibri" w:hAnsi="Calibri" w:cs="Calibri"/>
          <w:i w:val="0"/>
          <w:iCs/>
          <w:color w:val="000000" w:themeColor="text1"/>
        </w:rPr>
        <w:t>D</w:t>
      </w:r>
      <w:r w:rsidRPr="00D22D7B">
        <w:rPr>
          <w:rFonts w:ascii="Calibri" w:hAnsi="Calibri" w:cs="Calibri"/>
          <w:i w:val="0"/>
          <w:iCs/>
          <w:color w:val="000000" w:themeColor="text1"/>
        </w:rPr>
        <w:t xml:space="preserve">rug </w:t>
      </w:r>
      <w:r w:rsidR="00401C62" w:rsidRPr="00D22D7B">
        <w:rPr>
          <w:rFonts w:ascii="Calibri" w:hAnsi="Calibri" w:cs="Calibri"/>
          <w:i w:val="0"/>
          <w:iCs/>
          <w:color w:val="000000" w:themeColor="text1"/>
        </w:rPr>
        <w:t>I</w:t>
      </w:r>
      <w:r w:rsidRPr="00D22D7B">
        <w:rPr>
          <w:rFonts w:ascii="Calibri" w:hAnsi="Calibri" w:cs="Calibri"/>
          <w:i w:val="0"/>
          <w:iCs/>
          <w:color w:val="000000" w:themeColor="text1"/>
        </w:rPr>
        <w:t xml:space="preserve">nteractions </w:t>
      </w:r>
      <w:r w:rsidR="00401C62" w:rsidRPr="00D22D7B">
        <w:rPr>
          <w:rFonts w:ascii="Calibri" w:hAnsi="Calibri" w:cs="Calibri"/>
          <w:i w:val="0"/>
          <w:iCs/>
          <w:color w:val="000000" w:themeColor="text1"/>
        </w:rPr>
        <w:t>H</w:t>
      </w:r>
      <w:r w:rsidRPr="00D22D7B">
        <w:rPr>
          <w:rFonts w:ascii="Calibri" w:hAnsi="Calibri" w:cs="Calibri"/>
          <w:i w:val="0"/>
          <w:iCs/>
          <w:color w:val="000000" w:themeColor="text1"/>
        </w:rPr>
        <w:t>andout</w:t>
      </w:r>
      <w:r w:rsidR="00401C62" w:rsidRPr="00D22D7B">
        <w:rPr>
          <w:rFonts w:ascii="Calibri" w:hAnsi="Calibri" w:cs="Calibri"/>
          <w:i w:val="0"/>
          <w:iCs/>
          <w:color w:val="000000" w:themeColor="text1"/>
        </w:rPr>
        <w:t xml:space="preserve"> and Wallet Card</w:t>
      </w:r>
    </w:p>
    <w:p w14:paraId="7AFD486B" w14:textId="77777777" w:rsidR="003032A1" w:rsidRPr="00D22D7B" w:rsidRDefault="003032A1" w:rsidP="003032A1">
      <w:pPr>
        <w:rPr>
          <w:rFonts w:ascii="Calibri" w:hAnsi="Calibri" w:cs="Calibri"/>
          <w:i/>
          <w:caps/>
        </w:rPr>
      </w:pPr>
    </w:p>
    <w:p w14:paraId="61D01C3E" w14:textId="77777777" w:rsidR="003032A1" w:rsidRPr="00D22D7B" w:rsidRDefault="003032A1" w:rsidP="003032A1">
      <w:pPr>
        <w:rPr>
          <w:rFonts w:ascii="Calibri" w:hAnsi="Calibri" w:cs="Calibri"/>
          <w:b/>
          <w:caps/>
        </w:rPr>
      </w:pPr>
      <w:r w:rsidRPr="00D22D7B">
        <w:rPr>
          <w:rFonts w:ascii="Calibri" w:hAnsi="Calibri" w:cs="Calibri"/>
          <w:b/>
          <w:caps/>
        </w:rPr>
        <w:t xml:space="preserve">APPENDIX </w:t>
      </w:r>
      <w:r w:rsidRPr="00D22D7B">
        <w:rPr>
          <w:rFonts w:ascii="Calibri" w:hAnsi="Calibri" w:cs="Calibri"/>
          <w:b/>
          <w:cap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22D7B">
        <w:rPr>
          <w:rFonts w:ascii="Calibri" w:hAnsi="Calibri" w:cs="Calibri"/>
          <w:b/>
          <w:caps/>
        </w:rPr>
        <w:instrText xml:space="preserve"> FORMTEXT </w:instrText>
      </w:r>
      <w:r w:rsidRPr="00D22D7B">
        <w:rPr>
          <w:rFonts w:ascii="Calibri" w:hAnsi="Calibri" w:cs="Calibri"/>
          <w:b/>
          <w:caps/>
        </w:rPr>
      </w:r>
      <w:r w:rsidRPr="00D22D7B">
        <w:rPr>
          <w:rFonts w:ascii="Calibri" w:hAnsi="Calibri" w:cs="Calibri"/>
          <w:b/>
          <w:caps/>
        </w:rPr>
        <w:fldChar w:fldCharType="separate"/>
      </w:r>
      <w:r w:rsidRPr="00D22D7B">
        <w:rPr>
          <w:rFonts w:ascii="Calibri" w:hAnsi="Calibri" w:cs="Calibri"/>
          <w:b/>
          <w:caps/>
          <w:noProof/>
        </w:rPr>
        <w:t> </w:t>
      </w:r>
      <w:r w:rsidRPr="00D22D7B">
        <w:rPr>
          <w:rFonts w:ascii="Calibri" w:hAnsi="Calibri" w:cs="Calibri"/>
          <w:b/>
          <w:caps/>
          <w:noProof/>
        </w:rPr>
        <w:t> </w:t>
      </w:r>
      <w:r w:rsidRPr="00D22D7B">
        <w:rPr>
          <w:rFonts w:ascii="Calibri" w:hAnsi="Calibri" w:cs="Calibri"/>
          <w:b/>
          <w:caps/>
          <w:noProof/>
        </w:rPr>
        <w:t> </w:t>
      </w:r>
      <w:r w:rsidRPr="00D22D7B">
        <w:rPr>
          <w:rFonts w:ascii="Calibri" w:hAnsi="Calibri" w:cs="Calibri"/>
          <w:b/>
          <w:caps/>
          <w:noProof/>
        </w:rPr>
        <w:t> </w:t>
      </w:r>
      <w:r w:rsidRPr="00D22D7B">
        <w:rPr>
          <w:rFonts w:ascii="Calibri" w:hAnsi="Calibri" w:cs="Calibri"/>
          <w:b/>
          <w:caps/>
          <w:noProof/>
        </w:rPr>
        <w:t> </w:t>
      </w:r>
      <w:r w:rsidRPr="00D22D7B">
        <w:rPr>
          <w:rFonts w:ascii="Calibri" w:hAnsi="Calibri" w:cs="Calibri"/>
          <w:b/>
          <w:caps/>
        </w:rPr>
        <w:fldChar w:fldCharType="end"/>
      </w:r>
      <w:r w:rsidRPr="00D22D7B">
        <w:rPr>
          <w:rFonts w:ascii="Calibri" w:hAnsi="Calibri" w:cs="Calibri"/>
          <w:b/>
          <w:caps/>
        </w:rPr>
        <w:t>:  PATIENT DRUG Interactions handout and wallet card</w:t>
      </w:r>
    </w:p>
    <w:p w14:paraId="07D85B9B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</w:rPr>
      </w:pPr>
      <w:r w:rsidRPr="00D22D7B">
        <w:rPr>
          <w:rFonts w:ascii="Calibri" w:hAnsi="Calibri" w:cs="Calibri"/>
          <w:b/>
        </w:rPr>
        <w:t xml:space="preserve">Information for Patients, Their Caregivers and Non-Study Healthcare Team on Possible Interactions with Other Drugs and Herbal Supplements </w:t>
      </w:r>
    </w:p>
    <w:p w14:paraId="123EFE10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</w:rPr>
      </w:pPr>
    </w:p>
    <w:tbl>
      <w:tblPr>
        <w:tblStyle w:val="TableGrid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118"/>
        <w:gridCol w:w="1662"/>
        <w:gridCol w:w="1440"/>
        <w:gridCol w:w="1170"/>
        <w:gridCol w:w="1999"/>
      </w:tblGrid>
      <w:tr w:rsidR="003032A1" w:rsidRPr="00D22D7B" w14:paraId="5AA76C96" w14:textId="77777777" w:rsidTr="00571B1C">
        <w:trPr>
          <w:trHeight w:val="574"/>
        </w:trPr>
        <w:tc>
          <w:tcPr>
            <w:tcW w:w="1080" w:type="dxa"/>
          </w:tcPr>
          <w:p w14:paraId="15A55A7F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b/>
                <w:u w:val="single"/>
              </w:rPr>
            </w:pPr>
            <w:r w:rsidRPr="00D22D7B">
              <w:rPr>
                <w:rFonts w:ascii="Calibri" w:hAnsi="Calibri" w:cs="Calibri"/>
                <w:b/>
                <w:u w:val="single"/>
              </w:rPr>
              <w:t>Patient Name:</w:t>
            </w:r>
          </w:p>
        </w:tc>
        <w:tc>
          <w:tcPr>
            <w:tcW w:w="2118" w:type="dxa"/>
          </w:tcPr>
          <w:p w14:paraId="038D73D6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</w:rPr>
            </w:pPr>
            <w:r w:rsidRPr="00D22D7B">
              <w:rPr>
                <w:rFonts w:ascii="Calibri" w:hAnsi="Calibri" w:cs="Calibri"/>
                <w:color w:val="0E2841" w:themeColor="text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</w:rPr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end"/>
            </w:r>
          </w:p>
        </w:tc>
        <w:tc>
          <w:tcPr>
            <w:tcW w:w="1662" w:type="dxa"/>
          </w:tcPr>
          <w:p w14:paraId="64A186F9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b/>
                <w:u w:val="single"/>
              </w:rPr>
            </w:pPr>
            <w:r w:rsidRPr="00D22D7B">
              <w:rPr>
                <w:rFonts w:ascii="Calibri" w:hAnsi="Calibri" w:cs="Calibri"/>
                <w:b/>
                <w:u w:val="single"/>
              </w:rPr>
              <w:t xml:space="preserve">Diagnosis: </w:t>
            </w:r>
          </w:p>
        </w:tc>
        <w:tc>
          <w:tcPr>
            <w:tcW w:w="1440" w:type="dxa"/>
          </w:tcPr>
          <w:p w14:paraId="23C3DB12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color w:val="0E2841" w:themeColor="text2"/>
              </w:rPr>
            </w:pPr>
            <w:r w:rsidRPr="00D22D7B">
              <w:rPr>
                <w:rFonts w:ascii="Calibri" w:hAnsi="Calibri" w:cs="Calibri"/>
                <w:color w:val="0E2841" w:themeColor="text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</w:rPr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end"/>
            </w:r>
          </w:p>
        </w:tc>
        <w:tc>
          <w:tcPr>
            <w:tcW w:w="1170" w:type="dxa"/>
          </w:tcPr>
          <w:p w14:paraId="2BB8087F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b/>
                <w:u w:val="single"/>
              </w:rPr>
            </w:pPr>
            <w:r w:rsidRPr="00D22D7B">
              <w:rPr>
                <w:rFonts w:ascii="Calibri" w:hAnsi="Calibri" w:cs="Calibri"/>
                <w:b/>
                <w:u w:val="single"/>
              </w:rPr>
              <w:t>Trial #:</w:t>
            </w:r>
          </w:p>
        </w:tc>
        <w:tc>
          <w:tcPr>
            <w:tcW w:w="1999" w:type="dxa"/>
          </w:tcPr>
          <w:p w14:paraId="4E2ACA80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</w:rPr>
            </w:pPr>
            <w:r w:rsidRPr="00D22D7B">
              <w:rPr>
                <w:rFonts w:ascii="Calibri" w:hAnsi="Calibri" w:cs="Calibri"/>
                <w:color w:val="FF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FF0000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FF0000"/>
              </w:rPr>
            </w:r>
            <w:r w:rsidRPr="00D22D7B">
              <w:rPr>
                <w:rFonts w:ascii="Calibri" w:hAnsi="Calibri" w:cs="Calibri"/>
                <w:color w:val="FF0000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color w:val="FF0000"/>
              </w:rPr>
              <w:fldChar w:fldCharType="end"/>
            </w:r>
          </w:p>
        </w:tc>
      </w:tr>
      <w:tr w:rsidR="003032A1" w:rsidRPr="00D22D7B" w14:paraId="4DA0F782" w14:textId="77777777" w:rsidTr="00571B1C">
        <w:trPr>
          <w:trHeight w:val="1199"/>
        </w:trPr>
        <w:tc>
          <w:tcPr>
            <w:tcW w:w="1080" w:type="dxa"/>
          </w:tcPr>
          <w:p w14:paraId="63FD9965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b/>
                <w:u w:val="single"/>
              </w:rPr>
            </w:pPr>
            <w:r w:rsidRPr="00D22D7B">
              <w:rPr>
                <w:rFonts w:ascii="Calibri" w:hAnsi="Calibri" w:cs="Calibri"/>
                <w:b/>
                <w:u w:val="single"/>
              </w:rPr>
              <w:t>Study Doctor:</w:t>
            </w:r>
          </w:p>
        </w:tc>
        <w:tc>
          <w:tcPr>
            <w:tcW w:w="2118" w:type="dxa"/>
          </w:tcPr>
          <w:p w14:paraId="12F2AEE8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</w:rPr>
            </w:pPr>
            <w:r w:rsidRPr="00D22D7B">
              <w:rPr>
                <w:rFonts w:ascii="Calibri" w:hAnsi="Calibri" w:cs="Calibri"/>
                <w:color w:val="0E2841" w:themeColor="text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</w:rPr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end"/>
            </w:r>
          </w:p>
        </w:tc>
        <w:tc>
          <w:tcPr>
            <w:tcW w:w="1662" w:type="dxa"/>
          </w:tcPr>
          <w:p w14:paraId="032CAD63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</w:rPr>
            </w:pPr>
            <w:r w:rsidRPr="00D22D7B">
              <w:rPr>
                <w:rFonts w:ascii="Calibri" w:hAnsi="Calibri" w:cs="Calibri"/>
                <w:b/>
                <w:u w:val="single"/>
              </w:rPr>
              <w:t>Study Doctor Phone #:</w:t>
            </w:r>
            <w:r w:rsidRPr="00D22D7B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40" w:type="dxa"/>
          </w:tcPr>
          <w:p w14:paraId="64045DCB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</w:rPr>
            </w:pPr>
            <w:r w:rsidRPr="00D22D7B">
              <w:rPr>
                <w:rFonts w:ascii="Calibri" w:hAnsi="Calibri" w:cs="Calibri"/>
                <w:color w:val="0E2841" w:themeColor="text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</w:rPr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</w:rPr>
              <w:fldChar w:fldCharType="end"/>
            </w:r>
          </w:p>
        </w:tc>
        <w:tc>
          <w:tcPr>
            <w:tcW w:w="1170" w:type="dxa"/>
          </w:tcPr>
          <w:p w14:paraId="168F22BF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b/>
                <w:u w:val="single"/>
              </w:rPr>
            </w:pPr>
            <w:r w:rsidRPr="00D22D7B">
              <w:rPr>
                <w:rFonts w:ascii="Calibri" w:hAnsi="Calibri" w:cs="Calibri"/>
                <w:b/>
                <w:u w:val="single"/>
              </w:rPr>
              <w:t>Study Drug(s):</w:t>
            </w:r>
          </w:p>
        </w:tc>
        <w:tc>
          <w:tcPr>
            <w:tcW w:w="1999" w:type="dxa"/>
          </w:tcPr>
          <w:p w14:paraId="0C34B662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color w:val="FF0000"/>
              </w:rPr>
            </w:pPr>
            <w:r w:rsidRPr="00D22D7B">
              <w:rPr>
                <w:rFonts w:ascii="Calibri" w:hAnsi="Calibri" w:cs="Calibri"/>
                <w:color w:val="FF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FF0000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FF0000"/>
              </w:rPr>
            </w:r>
            <w:r w:rsidRPr="00D22D7B">
              <w:rPr>
                <w:rFonts w:ascii="Calibri" w:hAnsi="Calibri" w:cs="Calibri"/>
                <w:color w:val="FF0000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noProof/>
                <w:color w:val="FF0000"/>
              </w:rPr>
              <w:t> </w:t>
            </w:r>
            <w:r w:rsidRPr="00D22D7B">
              <w:rPr>
                <w:rFonts w:ascii="Calibri" w:hAnsi="Calibri" w:cs="Calibri"/>
                <w:color w:val="FF0000"/>
              </w:rPr>
              <w:fldChar w:fldCharType="end"/>
            </w:r>
          </w:p>
          <w:p w14:paraId="5D457B88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33440DAB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  <w:r w:rsidRPr="00D22D7B">
        <w:rPr>
          <w:rFonts w:ascii="Calibri" w:hAnsi="Calibri" w:cs="Calibri"/>
        </w:rPr>
        <w:t xml:space="preserve">Please show this paper to all your healthcare providers (doctors, physician assistants, nurse practitioners, pharmacists), and tell them you are taking part in a clinical trial sponsored by the National Cancer Institute. </w:t>
      </w:r>
    </w:p>
    <w:p w14:paraId="54CD31FC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</w:p>
    <w:p w14:paraId="5F037AB8" w14:textId="77777777" w:rsidR="003032A1" w:rsidRPr="00D22D7B" w:rsidRDefault="003032A1" w:rsidP="003032A1">
      <w:pPr>
        <w:suppressAutoHyphens/>
        <w:rPr>
          <w:rFonts w:ascii="Calibri" w:hAnsi="Calibri" w:cs="Calibri"/>
          <w:b/>
        </w:rPr>
      </w:pPr>
      <w:r w:rsidRPr="00D22D7B">
        <w:rPr>
          <w:rFonts w:ascii="Calibri" w:hAnsi="Calibri" w:cs="Calibri"/>
          <w:b/>
        </w:rPr>
        <w:t>These are the things that your healthcare providers need to know:</w:t>
      </w:r>
    </w:p>
    <w:p w14:paraId="2387CD72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33221774"/>
          <w:placeholder>
            <w:docPart w:val="1358118D1DCD4D10A99FB9B732059EF6"/>
          </w:placeholder>
          <w:showingPlcHdr/>
          <w15:appearance w15:val="hidden"/>
        </w:sdtPr>
        <w:sdtContent>
          <w:r w:rsidRPr="00D22D7B">
            <w:rPr>
              <w:rStyle w:val="PlaceholderText"/>
              <w:rFonts w:ascii="Calibri" w:hAnsi="Calibri" w:cs="Calibri"/>
              <w:i/>
              <w:color w:val="A20000"/>
            </w:rPr>
            <w:t>[Insert study drug]</w:t>
          </w:r>
        </w:sdtContent>
      </w:sdt>
      <w:r w:rsidRPr="00D22D7B">
        <w:rPr>
          <w:rFonts w:ascii="Calibri" w:hAnsi="Calibri" w:cs="Calibri"/>
        </w:rPr>
        <w:t xml:space="preserve"> interacts with </w:t>
      </w:r>
      <w:sdt>
        <w:sdtPr>
          <w:rPr>
            <w:rStyle w:val="Style14"/>
            <w:rFonts w:ascii="Calibri" w:hAnsi="Calibri" w:cs="Calibri"/>
          </w:rPr>
          <w:id w:val="-864683664"/>
          <w:placeholder>
            <w:docPart w:val="4B04180326624312B9ADBE5AAC4BEE49"/>
          </w:placeholder>
          <w:showingPlcHdr/>
        </w:sdtPr>
        <w:sdtEndPr>
          <w:rPr>
            <w:rStyle w:val="DefaultParagraphFont"/>
            <w:b/>
            <w:color w:val="000000"/>
            <w:sz w:val="24"/>
          </w:rPr>
        </w:sdtEndPr>
        <w:sdtContent>
          <w:r w:rsidRPr="00D22D7B">
            <w:rPr>
              <w:rStyle w:val="PlaceholderText"/>
              <w:rFonts w:ascii="Calibri" w:hAnsi="Calibri" w:cs="Calibri"/>
              <w:color w:val="A20000"/>
            </w:rPr>
            <w:t>[certain specific enzyme(s) in your liver or other tissues</w:t>
          </w:r>
          <w:r w:rsidRPr="00D22D7B">
            <w:rPr>
              <w:rStyle w:val="PlaceholderText"/>
              <w:rFonts w:ascii="Calibri" w:hAnsi="Calibri" w:cs="Calibri"/>
              <w:b/>
              <w:color w:val="A20000"/>
            </w:rPr>
            <w:t xml:space="preserve"> </w:t>
          </w:r>
          <w:r w:rsidRPr="00D22D7B">
            <w:rPr>
              <w:rStyle w:val="PlaceholderText"/>
              <w:rFonts w:ascii="Calibri" w:hAnsi="Calibri" w:cs="Calibri"/>
              <w:color w:val="A20000"/>
            </w:rPr>
            <w:t>like the gut]</w:t>
          </w:r>
        </w:sdtContent>
      </w:sdt>
      <w:r w:rsidRPr="00D22D7B">
        <w:rPr>
          <w:rFonts w:ascii="Calibri" w:hAnsi="Calibri" w:cs="Calibri"/>
        </w:rPr>
        <w:t>,</w:t>
      </w:r>
      <w:r w:rsidRPr="00D22D7B">
        <w:rPr>
          <w:rFonts w:ascii="Calibri" w:hAnsi="Calibri" w:cs="Calibri"/>
          <w:b/>
          <w:i/>
        </w:rPr>
        <w:t xml:space="preserve"> </w:t>
      </w:r>
      <w:sdt>
        <w:sdtPr>
          <w:rPr>
            <w:rStyle w:val="Style15"/>
            <w:rFonts w:ascii="Calibri" w:hAnsi="Calibri" w:cs="Calibri"/>
          </w:rPr>
          <w:id w:val="294645590"/>
          <w:placeholder>
            <w:docPart w:val="0749FC03DAE04C459DF1AC3830BE0761"/>
          </w:placeholder>
          <w:showingPlcHdr/>
        </w:sdtPr>
        <w:sdtEndPr>
          <w:rPr>
            <w:rStyle w:val="DefaultParagraphFont"/>
            <w:i/>
            <w:color w:val="000000"/>
            <w:sz w:val="24"/>
          </w:rPr>
        </w:sdtEndPr>
        <w:sdtContent>
          <w:r w:rsidRPr="00D22D7B">
            <w:rPr>
              <w:rStyle w:val="PlaceholderText"/>
              <w:rFonts w:ascii="Calibri" w:hAnsi="Calibri" w:cs="Calibri"/>
              <w:color w:val="A20000"/>
            </w:rPr>
            <w:t>[certain transport proteins that help move drugs in and out of cell]</w:t>
          </w:r>
        </w:sdtContent>
      </w:sdt>
      <w:r w:rsidRPr="00D22D7B">
        <w:rPr>
          <w:rFonts w:ascii="Calibri" w:hAnsi="Calibri" w:cs="Calibri"/>
          <w:i/>
        </w:rPr>
        <w:t xml:space="preserve">, </w:t>
      </w:r>
      <w:sdt>
        <w:sdtPr>
          <w:rPr>
            <w:rStyle w:val="Style17"/>
            <w:rFonts w:ascii="Calibri" w:hAnsi="Calibri" w:cs="Calibri"/>
          </w:rPr>
          <w:id w:val="-870069338"/>
          <w:placeholder>
            <w:docPart w:val="5437F2C0AD3F4E67AE78E18D8A3B6EF9"/>
          </w:placeholder>
          <w:showingPlcHdr/>
        </w:sdtPr>
        <w:sdtEndPr>
          <w:rPr>
            <w:rStyle w:val="DefaultParagraphFont"/>
            <w:b/>
            <w:i/>
            <w:color w:val="000000"/>
            <w:sz w:val="24"/>
          </w:rPr>
        </w:sdtEndPr>
        <w:sdtContent>
          <w:r w:rsidRPr="00D22D7B">
            <w:rPr>
              <w:rStyle w:val="PlaceholderText"/>
              <w:rFonts w:ascii="Calibri" w:hAnsi="Calibri" w:cs="Calibri"/>
              <w:color w:val="A20000"/>
            </w:rPr>
            <w:t>[the heart’s electrical activity (QTc prolongation)]</w:t>
          </w:r>
        </w:sdtContent>
      </w:sdt>
      <w:r w:rsidRPr="00D22D7B">
        <w:rPr>
          <w:rFonts w:ascii="Calibri" w:hAnsi="Calibri" w:cs="Calibri"/>
          <w:i/>
        </w:rPr>
        <w:t>.</w:t>
      </w:r>
    </w:p>
    <w:p w14:paraId="2BE157C5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</w:p>
    <w:tbl>
      <w:tblPr>
        <w:tblW w:w="9337" w:type="dxa"/>
        <w:tblInd w:w="108" w:type="dxa"/>
        <w:tblLook w:val="04A0" w:firstRow="1" w:lastRow="0" w:firstColumn="1" w:lastColumn="0" w:noHBand="0" w:noVBand="1"/>
      </w:tblPr>
      <w:tblGrid>
        <w:gridCol w:w="1523"/>
        <w:gridCol w:w="7814"/>
      </w:tblGrid>
      <w:tr w:rsidR="003032A1" w:rsidRPr="00D22D7B" w14:paraId="6F052055" w14:textId="77777777" w:rsidTr="00571B1C">
        <w:tc>
          <w:tcPr>
            <w:tcW w:w="1523" w:type="dxa"/>
            <w:shd w:val="clear" w:color="auto" w:fill="auto"/>
            <w:vAlign w:val="center"/>
          </w:tcPr>
          <w:p w14:paraId="7EF0F3BC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14" w:type="dxa"/>
            <w:shd w:val="clear" w:color="auto" w:fill="auto"/>
            <w:vAlign w:val="center"/>
          </w:tcPr>
          <w:p w14:paraId="7CC364F6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D22D7B">
              <w:rPr>
                <w:rFonts w:ascii="Calibri" w:hAnsi="Calibri" w:cs="Calibri"/>
                <w:b/>
              </w:rPr>
              <w:t>Explanation</w:t>
            </w:r>
          </w:p>
        </w:tc>
      </w:tr>
      <w:tr w:rsidR="003032A1" w:rsidRPr="00D22D7B" w14:paraId="3B107E94" w14:textId="77777777" w:rsidTr="00571B1C">
        <w:tc>
          <w:tcPr>
            <w:tcW w:w="1523" w:type="dxa"/>
            <w:shd w:val="clear" w:color="auto" w:fill="auto"/>
            <w:vAlign w:val="center"/>
          </w:tcPr>
          <w:p w14:paraId="32B65D88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e55"/>
                  <w:rFonts w:ascii="Calibri" w:hAnsi="Calibri" w:cs="Calibri"/>
                </w:rPr>
                <w:id w:val="22449854"/>
                <w:placeholder>
                  <w:docPart w:val="3DBDABC267A2476EBCEE5BA7385A006C"/>
                </w:placeholder>
                <w:showingPlcHdr/>
              </w:sdtPr>
              <w:sdtEndPr>
                <w:rPr>
                  <w:rStyle w:val="DefaultParagraphFont"/>
                  <w:color w:val="000000"/>
                  <w:sz w:val="24"/>
                </w:rPr>
              </w:sdtEndPr>
              <w:sdtContent>
                <w:r w:rsidRPr="00D22D7B">
                  <w:rPr>
                    <w:rStyle w:val="Style25"/>
                    <w:rFonts w:ascii="Calibri" w:hAnsi="Calibri" w:cs="Calibri"/>
                    <w:color w:val="AA0000"/>
                  </w:rPr>
                  <w:t>CYP isoenzymes</w:t>
                </w:r>
              </w:sdtContent>
            </w:sdt>
            <w:r w:rsidRPr="00D22D7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14" w:type="dxa"/>
            <w:shd w:val="clear" w:color="auto" w:fill="auto"/>
            <w:vAlign w:val="center"/>
          </w:tcPr>
          <w:p w14:paraId="192EFF9A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rPr>
                <w:rFonts w:ascii="Calibri" w:hAnsi="Calibri" w:cs="Calibri"/>
              </w:rPr>
            </w:pPr>
            <w:r w:rsidRPr="00D22D7B">
              <w:rPr>
                <w:rFonts w:ascii="Calibri" w:hAnsi="Calibri" w:cs="Calibri"/>
                <w:color w:val="A20000"/>
              </w:rPr>
              <w:t xml:space="preserve">The enzyme(s) in question is/are </w:t>
            </w:r>
            <w:sdt>
              <w:sdtPr>
                <w:rPr>
                  <w:rStyle w:val="Style18"/>
                  <w:rFonts w:ascii="Calibri" w:hAnsi="Calibri" w:cs="Calibri"/>
                </w:rPr>
                <w:id w:val="467857166"/>
                <w:placeholder>
                  <w:docPart w:val="99B4DC0E8C0C440BBB4318B400E0FDB4"/>
                </w:placeholder>
                <w:showingPlcHdr/>
              </w:sdtPr>
              <w:sdtEndPr>
                <w:rPr>
                  <w:rStyle w:val="DefaultParagraphFont"/>
                  <w:b/>
                  <w:i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i/>
                    <w:color w:val="A20000"/>
                  </w:rPr>
                  <w:t>[enter name of CYP isoenzyme(s)]</w:t>
                </w:r>
              </w:sdtContent>
            </w:sdt>
            <w:r w:rsidRPr="00D22D7B">
              <w:rPr>
                <w:rFonts w:ascii="Calibri" w:hAnsi="Calibri" w:cs="Calibri"/>
              </w:rPr>
              <w:t xml:space="preserve">.  </w:t>
            </w:r>
            <w:sdt>
              <w:sdtPr>
                <w:rPr>
                  <w:rStyle w:val="Style19"/>
                  <w:rFonts w:ascii="Calibri" w:hAnsi="Calibri" w:cs="Calibri"/>
                </w:rPr>
                <w:id w:val="-1025868774"/>
                <w:placeholder>
                  <w:docPart w:val="A9B0D8E660B04EA6B054BA3A200D54E1"/>
                </w:placeholder>
                <w:showingPlcHdr/>
              </w:sdtPr>
              <w:sdtEndPr>
                <w:rPr>
                  <w:rStyle w:val="DefaultParagraphFont"/>
                  <w:i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color w:val="A20000"/>
                  </w:rPr>
                  <w:t>[Insert brief, easy explanation of the nature of the interaction, i.e., for substrates: “[insert study drug name] is broken down by this enzyme and may be affected by other drugs that inhibit or induce this enzyme.”]</w:t>
                </w:r>
              </w:sdtContent>
            </w:sdt>
          </w:p>
        </w:tc>
      </w:tr>
      <w:tr w:rsidR="003032A1" w:rsidRPr="00D22D7B" w14:paraId="0ED7F642" w14:textId="77777777" w:rsidTr="00571B1C">
        <w:tc>
          <w:tcPr>
            <w:tcW w:w="1523" w:type="dxa"/>
            <w:shd w:val="clear" w:color="auto" w:fill="auto"/>
            <w:vAlign w:val="center"/>
          </w:tcPr>
          <w:p w14:paraId="02D4C01F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e55"/>
                  <w:rFonts w:ascii="Calibri" w:hAnsi="Calibri" w:cs="Calibri"/>
                  <w:color w:val="FF0000"/>
                </w:rPr>
                <w:id w:val="1200353046"/>
                <w:placeholder>
                  <w:docPart w:val="F5DE3966F79C432AA649A1890A03BD68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Pr="00D22D7B">
                  <w:rPr>
                    <w:rStyle w:val="Style25"/>
                    <w:rFonts w:ascii="Calibri" w:hAnsi="Calibri" w:cs="Calibri"/>
                    <w:color w:val="A20000"/>
                  </w:rPr>
                  <w:t>Protein transporters</w:t>
                </w:r>
              </w:sdtContent>
            </w:sdt>
            <w:r w:rsidRPr="00D22D7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14" w:type="dxa"/>
            <w:shd w:val="clear" w:color="auto" w:fill="auto"/>
            <w:vAlign w:val="center"/>
          </w:tcPr>
          <w:p w14:paraId="36DB1C43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both"/>
              <w:rPr>
                <w:rFonts w:ascii="Calibri" w:hAnsi="Calibri" w:cs="Calibri"/>
              </w:rPr>
            </w:pPr>
            <w:sdt>
              <w:sdtPr>
                <w:rPr>
                  <w:rStyle w:val="Style55"/>
                  <w:rFonts w:ascii="Calibri" w:hAnsi="Calibri" w:cs="Calibri"/>
                  <w:color w:val="A20000"/>
                </w:rPr>
                <w:id w:val="1842658678"/>
                <w:placeholder>
                  <w:docPart w:val="F3A354D5233241949737436683755CB4"/>
                </w:placeholder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Pr="00D22D7B">
                  <w:rPr>
                    <w:rStyle w:val="Style55"/>
                    <w:rFonts w:ascii="Calibri" w:hAnsi="Calibri" w:cs="Calibri"/>
                    <w:color w:val="A20000"/>
                  </w:rPr>
                  <w:t>The protein(s) in question is/are</w:t>
                </w:r>
              </w:sdtContent>
            </w:sdt>
            <w:r w:rsidRPr="00D22D7B">
              <w:rPr>
                <w:rFonts w:ascii="Calibri" w:hAnsi="Calibri" w:cs="Calibri"/>
                <w:color w:val="A20000"/>
              </w:rPr>
              <w:t xml:space="preserve"> </w:t>
            </w:r>
            <w:sdt>
              <w:sdtPr>
                <w:rPr>
                  <w:rStyle w:val="Style20"/>
                  <w:rFonts w:ascii="Calibri" w:hAnsi="Calibri" w:cs="Calibri"/>
                </w:rPr>
                <w:id w:val="-548224988"/>
                <w:placeholder>
                  <w:docPart w:val="22B342D607214358AAFF25E17C1C514F"/>
                </w:placeholder>
                <w:showingPlcHdr/>
              </w:sdtPr>
              <w:sdtEndPr>
                <w:rPr>
                  <w:rStyle w:val="DefaultParagraphFont"/>
                  <w:i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i/>
                    <w:color w:val="A20000"/>
                  </w:rPr>
                  <w:t>[enter name of transporter(s)]</w:t>
                </w:r>
              </w:sdtContent>
            </w:sdt>
            <w:r w:rsidRPr="00D22D7B">
              <w:rPr>
                <w:rFonts w:ascii="Calibri" w:hAnsi="Calibri" w:cs="Calibri"/>
              </w:rPr>
              <w:t xml:space="preserve">.  </w:t>
            </w:r>
            <w:sdt>
              <w:sdtPr>
                <w:rPr>
                  <w:rStyle w:val="Style24"/>
                  <w:rFonts w:ascii="Calibri" w:hAnsi="Calibri" w:cs="Calibri"/>
                </w:rPr>
                <w:id w:val="-1428967064"/>
                <w:placeholder>
                  <w:docPart w:val="9FD55A25BCE5477AA7B8469B151E3BF8"/>
                </w:placeholder>
                <w:showingPlcHdr/>
              </w:sdtPr>
              <w:sdtEndPr>
                <w:rPr>
                  <w:rStyle w:val="DefaultParagraphFont"/>
                  <w:i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color w:val="A20000"/>
                  </w:rPr>
                  <w:t>[Insert brief, easy explanation of the nature of the interaction, i.e., for substrates: “[insert study drug name] is moved in and out of cells/organs by this transport protein.”]</w:t>
                </w:r>
              </w:sdtContent>
            </w:sdt>
            <w:r w:rsidRPr="00D22D7B">
              <w:rPr>
                <w:rFonts w:ascii="Calibri" w:hAnsi="Calibri" w:cs="Calibri"/>
              </w:rPr>
              <w:t xml:space="preserve"> </w:t>
            </w:r>
          </w:p>
        </w:tc>
      </w:tr>
      <w:tr w:rsidR="003032A1" w:rsidRPr="00D22D7B" w14:paraId="344012C7" w14:textId="77777777" w:rsidTr="00571B1C">
        <w:tc>
          <w:tcPr>
            <w:tcW w:w="1523" w:type="dxa"/>
            <w:shd w:val="clear" w:color="auto" w:fill="auto"/>
            <w:vAlign w:val="center"/>
          </w:tcPr>
          <w:p w14:paraId="0E0F0A23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e57"/>
                  <w:rFonts w:ascii="Calibri" w:hAnsi="Calibri" w:cs="Calibri"/>
                </w:rPr>
                <w:id w:val="-1364433236"/>
                <w:placeholder>
                  <w:docPart w:val="DFE064C9D4494CB786CE6EEADD87E59D"/>
                </w:placeholder>
                <w:showingPlcHdr/>
              </w:sdtPr>
              <w:sdtEndPr>
                <w:rPr>
                  <w:rStyle w:val="DefaultParagraphFont"/>
                  <w:color w:val="000000"/>
                  <w:sz w:val="24"/>
                </w:rPr>
              </w:sdtEndPr>
              <w:sdtContent>
                <w:r w:rsidRPr="00D22D7B">
                  <w:rPr>
                    <w:rStyle w:val="Style25"/>
                    <w:rFonts w:ascii="Calibri" w:hAnsi="Calibri" w:cs="Calibri"/>
                    <w:color w:val="AA0000"/>
                  </w:rPr>
                  <w:t>Heart’s electrical activities</w:t>
                </w:r>
              </w:sdtContent>
            </w:sdt>
          </w:p>
        </w:tc>
        <w:tc>
          <w:tcPr>
            <w:tcW w:w="7814" w:type="dxa"/>
            <w:shd w:val="clear" w:color="auto" w:fill="auto"/>
            <w:vAlign w:val="center"/>
          </w:tcPr>
          <w:p w14:paraId="7204911E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rPr>
                <w:rFonts w:ascii="Calibri" w:hAnsi="Calibri" w:cs="Calibri"/>
              </w:rPr>
            </w:pPr>
            <w:sdt>
              <w:sdtPr>
                <w:rPr>
                  <w:rStyle w:val="Style55"/>
                  <w:rFonts w:ascii="Calibri" w:hAnsi="Calibri" w:cs="Calibri"/>
                  <w:color w:val="A20000"/>
                </w:rPr>
                <w:id w:val="1943181829"/>
                <w:placeholder>
                  <w:docPart w:val="8D4746F23510453791B0387FFA311DA7"/>
                </w:placeholder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Pr="00D22D7B">
                  <w:rPr>
                    <w:rStyle w:val="Style55"/>
                    <w:rFonts w:ascii="Calibri" w:hAnsi="Calibri" w:cs="Calibri"/>
                    <w:color w:val="A20000"/>
                  </w:rPr>
                  <w:t>The heart’s electrical activity may be affected by</w:t>
                </w:r>
              </w:sdtContent>
            </w:sdt>
            <w:r w:rsidRPr="00D22D7B">
              <w:rPr>
                <w:rFonts w:ascii="Calibri" w:hAnsi="Calibri" w:cs="Calibri"/>
                <w:color w:val="A20000"/>
              </w:rPr>
              <w:t xml:space="preserve"> </w:t>
            </w:r>
            <w:sdt>
              <w:sdtPr>
                <w:rPr>
                  <w:rStyle w:val="Style22"/>
                  <w:rFonts w:ascii="Calibri" w:hAnsi="Calibri" w:cs="Calibri"/>
                </w:rPr>
                <w:id w:val="-1191444377"/>
                <w:placeholder>
                  <w:docPart w:val="C63C069FDF9344539076D56AC597925C"/>
                </w:placeholder>
                <w:showingPlcHdr/>
              </w:sdtPr>
              <w:sdtEndPr>
                <w:rPr>
                  <w:rStyle w:val="DefaultParagraphFont"/>
                  <w:b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color w:val="A20000"/>
                  </w:rPr>
                  <w:t>[Insert study drug]</w:t>
                </w:r>
              </w:sdtContent>
            </w:sdt>
            <w:r w:rsidRPr="00D22D7B">
              <w:rPr>
                <w:rFonts w:ascii="Calibri" w:hAnsi="Calibri" w:cs="Calibri"/>
                <w:i/>
                <w:color w:val="A20000"/>
              </w:rPr>
              <w:t>.</w:t>
            </w:r>
            <w:r w:rsidRPr="00D22D7B">
              <w:rPr>
                <w:rFonts w:ascii="Calibri" w:hAnsi="Calibri" w:cs="Calibri"/>
                <w:color w:val="A20000"/>
              </w:rPr>
              <w:t xml:space="preserve"> </w:t>
            </w:r>
            <w:sdt>
              <w:sdtPr>
                <w:rPr>
                  <w:rStyle w:val="Style55"/>
                  <w:rFonts w:ascii="Calibri" w:hAnsi="Calibri" w:cs="Calibri"/>
                  <w:color w:val="A20000"/>
                </w:rPr>
                <w:id w:val="1847827454"/>
                <w:placeholder>
                  <w:docPart w:val="179015404F374E35970199501A3100CA"/>
                </w:placeholder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Pr="00D22D7B">
                  <w:rPr>
                    <w:rStyle w:val="Style55"/>
                    <w:rFonts w:ascii="Calibri" w:hAnsi="Calibri" w:cs="Calibri"/>
                    <w:color w:val="A20000"/>
                  </w:rPr>
                  <w:t xml:space="preserve">The study doctor may be concerned about QTc prolongation and any other medicine that is associated with greater risk for having QTc prolongation. </w:t>
                </w:r>
              </w:sdtContent>
            </w:sdt>
            <w:r w:rsidRPr="00D22D7B">
              <w:rPr>
                <w:rFonts w:ascii="Calibri" w:hAnsi="Calibri" w:cs="Calibri"/>
              </w:rPr>
              <w:t xml:space="preserve"> </w:t>
            </w:r>
          </w:p>
        </w:tc>
      </w:tr>
    </w:tbl>
    <w:p w14:paraId="191D1EE8" w14:textId="77777777" w:rsidR="003032A1" w:rsidRPr="00D22D7B" w:rsidRDefault="003032A1" w:rsidP="003032A1">
      <w:pPr>
        <w:suppressAutoHyphens/>
        <w:rPr>
          <w:rFonts w:ascii="Calibri" w:hAnsi="Calibri" w:cs="Calibri"/>
          <w:iCs/>
        </w:rPr>
      </w:pPr>
    </w:p>
    <w:p w14:paraId="0D37701E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</w:rPr>
      </w:pPr>
      <w:r w:rsidRPr="00D22D7B">
        <w:rPr>
          <w:rFonts w:ascii="Calibri" w:hAnsi="Calibri" w:cs="Calibri"/>
          <w:b/>
        </w:rPr>
        <w:t>These are the things that you need to know:</w:t>
      </w:r>
    </w:p>
    <w:p w14:paraId="22D4ED77" w14:textId="77777777" w:rsidR="003032A1" w:rsidRPr="00D22D7B" w:rsidRDefault="003032A1" w:rsidP="003032A1">
      <w:pPr>
        <w:suppressAutoHyphens/>
        <w:rPr>
          <w:rFonts w:ascii="Calibri" w:hAnsi="Calibri" w:cs="Calibri"/>
          <w:b/>
        </w:rPr>
      </w:pPr>
      <w:r w:rsidRPr="00D22D7B">
        <w:rPr>
          <w:rFonts w:ascii="Calibri" w:hAnsi="Calibri" w:cs="Calibri"/>
          <w:iCs/>
        </w:rPr>
        <w:t>The study drug</w:t>
      </w:r>
      <w:r w:rsidRPr="00D22D7B">
        <w:rPr>
          <w:rFonts w:ascii="Calibri" w:hAnsi="Calibri" w:cs="Calibri"/>
        </w:rPr>
        <w:t xml:space="preserve"> </w:t>
      </w:r>
      <w:sdt>
        <w:sdtPr>
          <w:rPr>
            <w:rStyle w:val="Style23"/>
            <w:rFonts w:ascii="Calibri" w:hAnsi="Calibri" w:cs="Calibri"/>
          </w:rPr>
          <w:id w:val="505789023"/>
          <w:placeholder>
            <w:docPart w:val="CB0BB64B201F4DE189675D9BEF091A11"/>
          </w:placeholder>
          <w:showingPlcHdr/>
        </w:sdtPr>
        <w:sdtEndPr>
          <w:rPr>
            <w:rStyle w:val="DefaultParagraphFont"/>
            <w:b/>
            <w:color w:val="000000"/>
            <w:sz w:val="24"/>
          </w:rPr>
        </w:sdtEndPr>
        <w:sdtContent>
          <w:r w:rsidRPr="00D22D7B">
            <w:rPr>
              <w:rStyle w:val="PlaceholderText"/>
              <w:rFonts w:ascii="Calibri" w:hAnsi="Calibri" w:cs="Calibri"/>
              <w:color w:val="A20000"/>
            </w:rPr>
            <w:t>[Insert study drug]</w:t>
          </w:r>
        </w:sdtContent>
      </w:sdt>
      <w:r w:rsidRPr="00D22D7B">
        <w:rPr>
          <w:rFonts w:ascii="Calibri" w:hAnsi="Calibri" w:cs="Calibri"/>
          <w:iCs/>
        </w:rPr>
        <w:t>,</w:t>
      </w:r>
      <w:r w:rsidRPr="00D22D7B">
        <w:rPr>
          <w:rFonts w:ascii="Calibri" w:hAnsi="Calibri" w:cs="Calibri"/>
          <w:b/>
          <w:i/>
        </w:rPr>
        <w:t xml:space="preserve"> </w:t>
      </w:r>
      <w:r w:rsidRPr="00D22D7B">
        <w:rPr>
          <w:rFonts w:ascii="Calibri" w:hAnsi="Calibri" w:cs="Calibri"/>
        </w:rPr>
        <w:t>may interact with other drugs which can cause side effects.  For this reason, it is very important to tell your doctors about all your medicines, including</w:t>
      </w:r>
      <w:proofErr w:type="gramStart"/>
      <w:r w:rsidRPr="00D22D7B">
        <w:rPr>
          <w:rFonts w:ascii="Calibri" w:hAnsi="Calibri" w:cs="Calibri"/>
        </w:rPr>
        <w:t>:  (</w:t>
      </w:r>
      <w:proofErr w:type="gramEnd"/>
      <w:r w:rsidRPr="00D22D7B">
        <w:rPr>
          <w:rFonts w:ascii="Calibri" w:hAnsi="Calibri" w:cs="Calibri"/>
        </w:rPr>
        <w:t xml:space="preserve">a) medicines you are taking </w:t>
      </w:r>
      <w:r w:rsidRPr="00D22D7B">
        <w:rPr>
          <w:rFonts w:ascii="Calibri" w:hAnsi="Calibri" w:cs="Calibri"/>
          <w:u w:val="single"/>
        </w:rPr>
        <w:t>before</w:t>
      </w:r>
      <w:r w:rsidRPr="00D22D7B">
        <w:rPr>
          <w:rFonts w:ascii="Calibri" w:hAnsi="Calibri" w:cs="Calibri"/>
        </w:rPr>
        <w:t xml:space="preserve"> this clinical trial, (b) medicines you </w:t>
      </w:r>
      <w:r w:rsidRPr="00D22D7B">
        <w:rPr>
          <w:rFonts w:ascii="Calibri" w:hAnsi="Calibri" w:cs="Calibri"/>
          <w:u w:val="single"/>
        </w:rPr>
        <w:t>start or stop taking during this study</w:t>
      </w:r>
      <w:r w:rsidRPr="00D22D7B">
        <w:rPr>
          <w:rFonts w:ascii="Calibri" w:hAnsi="Calibri" w:cs="Calibri"/>
        </w:rPr>
        <w:t xml:space="preserve">, (c) medicines you </w:t>
      </w:r>
      <w:r w:rsidRPr="00D22D7B">
        <w:rPr>
          <w:rFonts w:ascii="Calibri" w:hAnsi="Calibri" w:cs="Calibri"/>
          <w:u w:val="single"/>
        </w:rPr>
        <w:t>buy without a prescription (over-the-counter remedy)</w:t>
      </w:r>
      <w:r w:rsidRPr="00D22D7B">
        <w:rPr>
          <w:rFonts w:ascii="Calibri" w:hAnsi="Calibri" w:cs="Calibri"/>
        </w:rPr>
        <w:t xml:space="preserve">, (d) </w:t>
      </w:r>
      <w:r w:rsidRPr="00D22D7B">
        <w:rPr>
          <w:rFonts w:ascii="Calibri" w:hAnsi="Calibri" w:cs="Calibri"/>
          <w:u w:val="single"/>
        </w:rPr>
        <w:t>herbals or supplements (</w:t>
      </w:r>
      <w:r w:rsidRPr="00D22D7B">
        <w:rPr>
          <w:rFonts w:ascii="Calibri" w:hAnsi="Calibri" w:cs="Calibri"/>
          <w:i/>
          <w:u w:val="single"/>
        </w:rPr>
        <w:t>e</w:t>
      </w:r>
      <w:r w:rsidRPr="00D22D7B">
        <w:rPr>
          <w:rFonts w:ascii="Calibri" w:hAnsi="Calibri" w:cs="Calibri"/>
          <w:u w:val="single"/>
        </w:rPr>
        <w:t>.</w:t>
      </w:r>
      <w:r w:rsidRPr="00D22D7B">
        <w:rPr>
          <w:rFonts w:ascii="Calibri" w:hAnsi="Calibri" w:cs="Calibri"/>
          <w:i/>
          <w:u w:val="single"/>
        </w:rPr>
        <w:t>g</w:t>
      </w:r>
      <w:r w:rsidRPr="00D22D7B">
        <w:rPr>
          <w:rFonts w:ascii="Calibri" w:hAnsi="Calibri" w:cs="Calibri"/>
          <w:u w:val="single"/>
        </w:rPr>
        <w:t>. St. John’s Wort)</w:t>
      </w:r>
      <w:r w:rsidRPr="00D22D7B">
        <w:rPr>
          <w:rFonts w:ascii="Calibri" w:hAnsi="Calibri" w:cs="Calibri"/>
        </w:rPr>
        <w:t xml:space="preserve">.  It is helpful to bring your medication bottles or an updated medication list with you. </w:t>
      </w:r>
    </w:p>
    <w:p w14:paraId="5DA6BB68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i/>
        </w:rPr>
      </w:pPr>
    </w:p>
    <w:p w14:paraId="60706211" w14:textId="77777777" w:rsidR="003032A1" w:rsidRPr="00D22D7B" w:rsidRDefault="003032A1" w:rsidP="003032A1">
      <w:p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  <w:r w:rsidRPr="00D22D7B">
        <w:rPr>
          <w:rFonts w:ascii="Calibri" w:hAnsi="Calibri" w:cs="Calibri"/>
        </w:rPr>
        <w:t xml:space="preserve">Before you enroll onto the clinical trial, your study doctor will work with your regular health care providers to review any medicines and herbal supplements that are considered </w:t>
      </w:r>
      <w:sdt>
        <w:sdtPr>
          <w:rPr>
            <w:rStyle w:val="Style26"/>
            <w:rFonts w:ascii="Calibri" w:hAnsi="Calibri" w:cs="Calibri"/>
          </w:rPr>
          <w:id w:val="1348684154"/>
          <w:placeholder>
            <w:docPart w:val="996ED73B5AD44BA2AAB3EE677CC8A179"/>
          </w:placeholder>
          <w:showingPlcHdr/>
        </w:sdtPr>
        <w:sdtEndPr>
          <w:rPr>
            <w:rStyle w:val="DefaultParagraphFont"/>
            <w:b/>
            <w:i/>
            <w:color w:val="000000"/>
            <w:sz w:val="24"/>
          </w:rPr>
        </w:sdtEndPr>
        <w:sdtContent>
          <w:r w:rsidRPr="00D22D7B">
            <w:rPr>
              <w:rStyle w:val="PlaceholderText"/>
              <w:rFonts w:ascii="Calibri" w:hAnsi="Calibri" w:cs="Calibri"/>
              <w:i/>
              <w:color w:val="A20000"/>
            </w:rPr>
            <w:t xml:space="preserve">[“strong inducers/inhibitors or substrates] of [name(s) of CYP isoenzyme(s)], [transport protein(s), or any </w:t>
          </w:r>
          <w:r w:rsidRPr="00D22D7B">
            <w:rPr>
              <w:rStyle w:val="PlaceholderText"/>
              <w:rFonts w:ascii="Calibri" w:hAnsi="Calibri" w:cs="Calibri"/>
              <w:i/>
              <w:color w:val="A20000"/>
            </w:rPr>
            <w:lastRenderedPageBreak/>
            <w:t xml:space="preserve">medicine associated with greater risk for having QTc </w:t>
          </w:r>
          <w:proofErr w:type="gramStart"/>
          <w:r w:rsidRPr="00D22D7B">
            <w:rPr>
              <w:rStyle w:val="PlaceholderText"/>
              <w:rFonts w:ascii="Calibri" w:hAnsi="Calibri" w:cs="Calibri"/>
              <w:i/>
              <w:color w:val="A20000"/>
            </w:rPr>
            <w:t>prolongation.”</w:t>
          </w:r>
          <w:proofErr w:type="gramEnd"/>
          <w:r w:rsidRPr="00D22D7B">
            <w:rPr>
              <w:rStyle w:val="PlaceholderText"/>
              <w:rFonts w:ascii="Calibri" w:hAnsi="Calibri" w:cs="Calibri"/>
              <w:i/>
              <w:color w:val="A20000"/>
            </w:rPr>
            <w:t>]</w:t>
          </w:r>
        </w:sdtContent>
      </w:sdt>
    </w:p>
    <w:p w14:paraId="526F057C" w14:textId="77777777" w:rsidR="003032A1" w:rsidRPr="00D22D7B" w:rsidRDefault="003032A1" w:rsidP="003032A1">
      <w:pPr>
        <w:pStyle w:val="ListParagraph"/>
        <w:rPr>
          <w:rFonts w:ascii="Calibri" w:hAnsi="Calibri" w:cs="Calibri"/>
        </w:rPr>
      </w:pPr>
    </w:p>
    <w:p w14:paraId="083241B0" w14:textId="77777777" w:rsidR="003032A1" w:rsidRPr="00D22D7B" w:rsidRDefault="003032A1" w:rsidP="003032A1">
      <w:pPr>
        <w:numPr>
          <w:ilvl w:val="0"/>
          <w:numId w:val="1"/>
        </w:num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  <w:r w:rsidRPr="00D22D7B">
        <w:rPr>
          <w:rFonts w:ascii="Calibri" w:hAnsi="Calibri" w:cs="Calibri"/>
        </w:rPr>
        <w:t xml:space="preserve">Please be very careful!  Over-the-counter drugs (including herbal supplements) may contain ingredients that could interact with your study drug.  Speak to your doctors or pharmacist to determine if there could be any side effects. </w:t>
      </w:r>
    </w:p>
    <w:bookmarkStart w:id="3" w:name="_Hlk531701683"/>
    <w:p w14:paraId="0B0EB609" w14:textId="77777777" w:rsidR="003032A1" w:rsidRPr="00D22D7B" w:rsidRDefault="003032A1" w:rsidP="003032A1">
      <w:pPr>
        <w:numPr>
          <w:ilvl w:val="1"/>
          <w:numId w:val="1"/>
        </w:numPr>
        <w:tabs>
          <w:tab w:val="left" w:pos="0"/>
          <w:tab w:val="left" w:pos="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b/>
          <w:color w:val="C00000"/>
        </w:rPr>
      </w:pPr>
      <w:sdt>
        <w:sdtPr>
          <w:rPr>
            <w:rStyle w:val="Style27"/>
            <w:rFonts w:ascii="Calibri" w:hAnsi="Calibri" w:cs="Calibri"/>
          </w:rPr>
          <w:id w:val="-1851631365"/>
          <w:placeholder>
            <w:docPart w:val="8FDA22FB10CC42A186E55F8F1CB07B89"/>
          </w:placeholder>
          <w:showingPlcHdr/>
        </w:sdtPr>
        <w:sdtEndPr>
          <w:rPr>
            <w:rStyle w:val="DefaultParagraphFont"/>
            <w:b/>
            <w:color w:val="C00000"/>
            <w:sz w:val="24"/>
          </w:rPr>
        </w:sdtEndPr>
        <w:sdtContent>
          <w:r w:rsidRPr="00D22D7B">
            <w:rPr>
              <w:rStyle w:val="PlaceholderText"/>
              <w:rFonts w:ascii="Calibri" w:hAnsi="Calibri" w:cs="Calibri"/>
              <w:color w:val="A20000"/>
            </w:rPr>
            <w:t>[Add other specific medications here, if necessary. Examples include acid suppressing drugs, NSAIDS, St. John’s Wort.]</w:t>
          </w:r>
        </w:sdtContent>
      </w:sdt>
      <w:bookmarkEnd w:id="3"/>
    </w:p>
    <w:p w14:paraId="4E6A3A7B" w14:textId="77777777" w:rsidR="003032A1" w:rsidRPr="00D22D7B" w:rsidRDefault="003032A1" w:rsidP="003032A1">
      <w:pPr>
        <w:numPr>
          <w:ilvl w:val="0"/>
          <w:numId w:val="1"/>
        </w:num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  <w:r w:rsidRPr="00D22D7B">
        <w:rPr>
          <w:rFonts w:ascii="Calibri" w:hAnsi="Calibri" w:cs="Calibri"/>
        </w:rPr>
        <w:t xml:space="preserve">Make sure your doctor knows to avoid certain prescription medications. </w:t>
      </w:r>
    </w:p>
    <w:bookmarkStart w:id="4" w:name="_Hlk531701704"/>
    <w:p w14:paraId="5C5257E6" w14:textId="77777777" w:rsidR="003032A1" w:rsidRPr="00D22D7B" w:rsidRDefault="003032A1" w:rsidP="003032A1">
      <w:pPr>
        <w:numPr>
          <w:ilvl w:val="1"/>
          <w:numId w:val="1"/>
        </w:num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  <w:sdt>
        <w:sdtPr>
          <w:rPr>
            <w:rStyle w:val="Style28"/>
            <w:rFonts w:ascii="Calibri" w:hAnsi="Calibri" w:cs="Calibri"/>
          </w:rPr>
          <w:id w:val="2050645465"/>
          <w:placeholder>
            <w:docPart w:val="B8FDA19517634CE7AF50777CF76A0360"/>
          </w:placeholder>
          <w:showingPlcHdr/>
        </w:sdtPr>
        <w:sdtEndPr>
          <w:rPr>
            <w:rStyle w:val="DefaultParagraphFont"/>
            <w:b/>
            <w:color w:val="000000"/>
            <w:sz w:val="24"/>
          </w:rPr>
        </w:sdtEndPr>
        <w:sdtContent>
          <w:r w:rsidRPr="00D22D7B">
            <w:rPr>
              <w:rStyle w:val="PlaceholderText"/>
              <w:rFonts w:ascii="Calibri" w:hAnsi="Calibri" w:cs="Calibri"/>
              <w:color w:val="A20000"/>
            </w:rPr>
            <w:t>[Add other specific medications here, if necessary. Examples include acid suppressing drugs, anticoagulants, NSAIDS.]</w:t>
          </w:r>
        </w:sdtContent>
      </w:sdt>
      <w:bookmarkEnd w:id="4"/>
    </w:p>
    <w:p w14:paraId="5E02FCE0" w14:textId="77777777" w:rsidR="003032A1" w:rsidRPr="00D22D7B" w:rsidRDefault="003032A1" w:rsidP="003032A1">
      <w:pPr>
        <w:numPr>
          <w:ilvl w:val="0"/>
          <w:numId w:val="1"/>
        </w:num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  <w:r w:rsidRPr="00D22D7B">
        <w:rPr>
          <w:rFonts w:ascii="Calibri" w:hAnsi="Calibri" w:cs="Calibri"/>
        </w:rPr>
        <w:t xml:space="preserve">Your regular health care provider should check a frequently updated medical reference or call your study doctor before prescribing any new medicine or discontinuing any medicine.  </w:t>
      </w:r>
    </w:p>
    <w:p w14:paraId="33AC13EA" w14:textId="77777777" w:rsidR="003032A1" w:rsidRPr="00D22D7B" w:rsidRDefault="003032A1" w:rsidP="003032A1">
      <w:p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</w:p>
    <w:p w14:paraId="6B84B91E" w14:textId="77777777" w:rsidR="003032A1" w:rsidRPr="00D22D7B" w:rsidRDefault="003032A1" w:rsidP="003032A1">
      <w:p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</w:p>
    <w:p w14:paraId="5DBEAE2E" w14:textId="77777777" w:rsidR="003032A1" w:rsidRPr="00D22D7B" w:rsidRDefault="003032A1" w:rsidP="003032A1">
      <w:p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</w:p>
    <w:p w14:paraId="772D0555" w14:textId="77777777" w:rsidR="003032A1" w:rsidRPr="00D22D7B" w:rsidRDefault="003032A1" w:rsidP="003032A1">
      <w:p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jc w:val="right"/>
        <w:rPr>
          <w:rFonts w:ascii="Calibri" w:hAnsi="Calibri" w:cs="Calibri"/>
          <w:sz w:val="16"/>
          <w:szCs w:val="16"/>
        </w:rPr>
      </w:pPr>
      <w:r w:rsidRPr="00D22D7B">
        <w:rPr>
          <w:rFonts w:ascii="Calibri" w:hAnsi="Calibri" w:cs="Calibri"/>
          <w:noProof/>
          <w:sz w:val="16"/>
          <w:szCs w:val="16"/>
        </w:rPr>
        <w:t xml:space="preserve">Version </w:t>
      </w:r>
      <w:sdt>
        <w:sdtPr>
          <w:rPr>
            <w:rFonts w:ascii="Calibri" w:hAnsi="Calibri" w:cs="Calibri"/>
            <w:i/>
            <w:noProof/>
            <w:sz w:val="16"/>
            <w:szCs w:val="16"/>
          </w:rPr>
          <w:id w:val="359795944"/>
          <w:placeholder>
            <w:docPart w:val="A40370193E57457298558CC3DD1B3744"/>
          </w:placeholder>
        </w:sdtPr>
        <w:sdtEndPr>
          <w:rPr>
            <w:i w:val="0"/>
          </w:rPr>
        </w:sdtEndPr>
        <w:sdtContent>
          <w:r w:rsidRPr="00D22D7B">
            <w:rPr>
              <w:rFonts w:ascii="Calibri" w:hAnsi="Calibri" w:cs="Calibri"/>
              <w:i/>
              <w:noProof/>
              <w:sz w:val="16"/>
              <w:szCs w:val="16"/>
            </w:rPr>
            <w:t>mmm/yyyy</w:t>
          </w:r>
        </w:sdtContent>
      </w:sdt>
    </w:p>
    <w:p w14:paraId="153279EE" w14:textId="77777777" w:rsidR="003032A1" w:rsidRPr="00D22D7B" w:rsidRDefault="003032A1" w:rsidP="003032A1">
      <w:p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  <w:sz w:val="18"/>
          <w:szCs w:val="18"/>
        </w:rPr>
      </w:pPr>
    </w:p>
    <w:p w14:paraId="4C7C503D" w14:textId="0BD26EA5" w:rsidR="003032A1" w:rsidRPr="00D22D7B" w:rsidRDefault="003032A1" w:rsidP="003032A1">
      <w:pPr>
        <w:tabs>
          <w:tab w:val="left" w:pos="0"/>
          <w:tab w:val="left" w:pos="55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</w:tabs>
        <w:suppressAutoHyphens/>
        <w:rPr>
          <w:rFonts w:ascii="Calibri" w:hAnsi="Calibri" w:cs="Calibri"/>
        </w:rPr>
      </w:pPr>
    </w:p>
    <w:p w14:paraId="581F1784" w14:textId="77777777" w:rsidR="003032A1" w:rsidRPr="00D22D7B" w:rsidRDefault="003032A1" w:rsidP="003032A1">
      <w:pPr>
        <w:widowControl/>
        <w:rPr>
          <w:rFonts w:ascii="Calibri" w:hAnsi="Calibri" w:cs="Calibri"/>
        </w:rPr>
        <w:sectPr w:rsidR="003032A1" w:rsidRPr="00D22D7B" w:rsidSect="003032A1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noEndnote/>
          <w:docGrid w:linePitch="360"/>
        </w:sectPr>
      </w:pPr>
    </w:p>
    <w:p w14:paraId="3BD5F73F" w14:textId="1EF3D764" w:rsidR="003032A1" w:rsidRPr="00D22D7B" w:rsidRDefault="003032A1" w:rsidP="00401C62">
      <w:pPr>
        <w:pStyle w:val="Heading2"/>
        <w:rPr>
          <w:rFonts w:ascii="Calibri" w:hAnsi="Calibri" w:cs="Calibri"/>
          <w:i w:val="0"/>
          <w:iCs/>
          <w:color w:val="000000" w:themeColor="text1"/>
        </w:rPr>
      </w:pPr>
      <w:r w:rsidRPr="00D22D7B">
        <w:rPr>
          <w:rFonts w:ascii="Calibri" w:hAnsi="Calibri" w:cs="Calibri"/>
        </w:rPr>
        <w:lastRenderedPageBreak/>
        <w:t>Template:</w:t>
      </w:r>
      <w:bookmarkStart w:id="5" w:name="_Hlk531701839"/>
      <w:r w:rsidRPr="00D22D7B">
        <w:rPr>
          <w:rFonts w:ascii="Calibri" w:hAnsi="Calibri" w:cs="Calibri"/>
        </w:rPr>
        <w:t xml:space="preserve"> </w:t>
      </w:r>
      <w:r w:rsidRPr="00D22D7B">
        <w:rPr>
          <w:rFonts w:ascii="Calibri" w:hAnsi="Calibri" w:cs="Calibri"/>
          <w:i w:val="0"/>
          <w:iCs/>
          <w:color w:val="000000" w:themeColor="text1"/>
        </w:rPr>
        <w:t>Patient Drug Interaction Wallet Card</w:t>
      </w:r>
    </w:p>
    <w:p w14:paraId="1A7B12FE" w14:textId="77777777" w:rsidR="003032A1" w:rsidRPr="00D22D7B" w:rsidRDefault="003032A1" w:rsidP="003032A1">
      <w:pPr>
        <w:rPr>
          <w:rFonts w:ascii="Calibri" w:hAnsi="Calibri" w:cs="Calibri"/>
          <w:b/>
          <w:caps/>
        </w:rPr>
      </w:pPr>
    </w:p>
    <w:p w14:paraId="7E944B59" w14:textId="77777777" w:rsidR="003032A1" w:rsidRPr="00D22D7B" w:rsidRDefault="003032A1" w:rsidP="003032A1">
      <w:pPr>
        <w:ind w:left="10080"/>
        <w:rPr>
          <w:rFonts w:ascii="Calibri" w:hAnsi="Calibri" w:cs="Calibri"/>
          <w:b/>
          <w:caps/>
        </w:rPr>
      </w:pPr>
      <w:r w:rsidRPr="00D22D7B">
        <w:rPr>
          <w:rFonts w:ascii="Calibri" w:hAnsi="Calibri" w:cs="Calibri"/>
          <w:b/>
          <w:caps/>
          <w:noProof/>
          <w:color w:val="0F4761" w:themeColor="accent1" w:themeShade="BF"/>
          <w:sz w:val="18"/>
        </w:rPr>
        <w:drawing>
          <wp:inline distT="0" distB="0" distL="0" distR="0" wp14:anchorId="4B027DCD" wp14:editId="649B3DBF">
            <wp:extent cx="386080" cy="303171"/>
            <wp:effectExtent l="0" t="0" r="0" b="1905"/>
            <wp:docPr id="10" name="Picture 10" descr="Scissors icons howing where to cut around the wallet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issors icons howing where to cut around the wallet car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74"/>
                    <a:stretch/>
                  </pic:blipFill>
                  <pic:spPr bwMode="auto">
                    <a:xfrm>
                      <a:off x="0" y="0"/>
                      <a:ext cx="386080" cy="303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</w:tblGrid>
      <w:tr w:rsidR="003032A1" w:rsidRPr="00D22D7B" w14:paraId="08113328" w14:textId="77777777" w:rsidTr="00571B1C">
        <w:trPr>
          <w:trHeight w:val="341"/>
        </w:trPr>
        <w:tc>
          <w:tcPr>
            <w:tcW w:w="2685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nil"/>
              <w:right w:val="dashed" w:sz="8" w:space="0" w:color="BFBFBF" w:themeColor="background1" w:themeShade="BF"/>
            </w:tcBorders>
            <w:shd w:val="clear" w:color="auto" w:fill="auto"/>
            <w:vAlign w:val="center"/>
          </w:tcPr>
          <w:p w14:paraId="1A1B9490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 w:rsidRPr="00D22D7B">
              <w:rPr>
                <w:rFonts w:ascii="Calibri" w:hAnsi="Calibri" w:cs="Calibri"/>
                <w:noProof/>
              </w:rPr>
              <w:drawing>
                <wp:inline distT="0" distB="0" distL="0" distR="0" wp14:anchorId="6F3AC4B7" wp14:editId="20A9122B">
                  <wp:extent cx="1600200" cy="152019"/>
                  <wp:effectExtent l="0" t="0" r="0" b="635"/>
                  <wp:docPr id="798573601" name="Picture 5" descr="NC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573601" name="Picture 5" descr="NCI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24" w:space="0" w:color="D9D9D9" w:themeColor="background1" w:themeShade="D9"/>
              <w:left w:val="dashed" w:sz="8" w:space="0" w:color="BFBFBF" w:themeColor="background1" w:themeShade="BF"/>
              <w:bottom w:val="nil"/>
              <w:right w:val="dashed" w:sz="8" w:space="0" w:color="BFBFBF" w:themeColor="background1" w:themeShade="BF"/>
            </w:tcBorders>
            <w:shd w:val="clear" w:color="auto" w:fill="auto"/>
            <w:vAlign w:val="center"/>
          </w:tcPr>
          <w:p w14:paraId="2F1F1C46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 w:rsidRPr="00D22D7B">
              <w:rPr>
                <w:rFonts w:ascii="Calibri" w:hAnsi="Calibri" w:cs="Calibri"/>
                <w:noProof/>
              </w:rPr>
              <w:drawing>
                <wp:inline distT="0" distB="0" distL="0" distR="0" wp14:anchorId="6B7FB949" wp14:editId="112ACD72">
                  <wp:extent cx="1600200" cy="152019"/>
                  <wp:effectExtent l="0" t="0" r="0" b="635"/>
                  <wp:docPr id="610953749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53749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24" w:space="0" w:color="D9D9D9" w:themeColor="background1" w:themeShade="D9"/>
              <w:left w:val="dashed" w:sz="8" w:space="0" w:color="BFBFBF" w:themeColor="background1" w:themeShade="BF"/>
              <w:bottom w:val="nil"/>
              <w:right w:val="dashed" w:sz="8" w:space="0" w:color="BFBFBF" w:themeColor="background1" w:themeShade="BF"/>
            </w:tcBorders>
            <w:shd w:val="clear" w:color="auto" w:fill="auto"/>
            <w:vAlign w:val="center"/>
          </w:tcPr>
          <w:p w14:paraId="578C799A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 w:rsidRPr="00D22D7B">
              <w:rPr>
                <w:rFonts w:ascii="Calibri" w:hAnsi="Calibri" w:cs="Calibri"/>
                <w:noProof/>
              </w:rPr>
              <w:drawing>
                <wp:inline distT="0" distB="0" distL="0" distR="0" wp14:anchorId="3907AB29" wp14:editId="32184F61">
                  <wp:extent cx="1600200" cy="152019"/>
                  <wp:effectExtent l="0" t="0" r="0" b="635"/>
                  <wp:docPr id="1514069468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9468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24" w:space="0" w:color="D9D9D9" w:themeColor="background1" w:themeShade="D9"/>
              <w:left w:val="dashed" w:sz="8" w:space="0" w:color="BFBFBF" w:themeColor="background1" w:themeShade="BF"/>
              <w:bottom w:val="nil"/>
              <w:right w:val="single" w:sz="24" w:space="0" w:color="D9D9D9" w:themeColor="background1" w:themeShade="D9"/>
            </w:tcBorders>
            <w:shd w:val="clear" w:color="auto" w:fill="auto"/>
            <w:vAlign w:val="center"/>
          </w:tcPr>
          <w:p w14:paraId="4321F06C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 w:rsidRPr="00D22D7B">
              <w:rPr>
                <w:rFonts w:ascii="Calibri" w:hAnsi="Calibri" w:cs="Calibri"/>
                <w:noProof/>
              </w:rPr>
              <w:drawing>
                <wp:inline distT="0" distB="0" distL="0" distR="0" wp14:anchorId="4791AC45" wp14:editId="69AA0238">
                  <wp:extent cx="1600200" cy="152019"/>
                  <wp:effectExtent l="0" t="0" r="0" b="635"/>
                  <wp:docPr id="1076771176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71176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A1" w:rsidRPr="00D22D7B" w14:paraId="0C981610" w14:textId="77777777" w:rsidTr="00571B1C">
        <w:tc>
          <w:tcPr>
            <w:tcW w:w="2685" w:type="dxa"/>
            <w:tcBorders>
              <w:top w:val="nil"/>
              <w:left w:val="single" w:sz="24" w:space="0" w:color="D9D9D9" w:themeColor="background1" w:themeShade="D9"/>
              <w:bottom w:val="single" w:sz="18" w:space="0" w:color="7F7F7F" w:themeColor="text1" w:themeTint="80"/>
              <w:right w:val="dashed" w:sz="8" w:space="0" w:color="BFBFBF" w:themeColor="background1" w:themeShade="BF"/>
            </w:tcBorders>
            <w:shd w:val="clear" w:color="auto" w:fill="auto"/>
            <w:vAlign w:val="center"/>
          </w:tcPr>
          <w:p w14:paraId="16E449CB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color w:val="0F4761" w:themeColor="accent1" w:themeShade="BF"/>
                <w:sz w:val="18"/>
              </w:rPr>
            </w:pPr>
            <w:r w:rsidRPr="00D22D7B">
              <w:rPr>
                <w:rFonts w:ascii="Calibri" w:hAnsi="Calibri" w:cs="Calibri"/>
                <w:b/>
                <w:caps/>
                <w:color w:val="0F4761" w:themeColor="accent1" w:themeShade="BF"/>
                <w:sz w:val="18"/>
              </w:rPr>
              <w:t>EMERGENCY INFORMATION</w:t>
            </w:r>
          </w:p>
        </w:tc>
        <w:tc>
          <w:tcPr>
            <w:tcW w:w="2685" w:type="dxa"/>
            <w:tcBorders>
              <w:top w:val="nil"/>
              <w:left w:val="dashed" w:sz="8" w:space="0" w:color="BFBFBF" w:themeColor="background1" w:themeShade="BF"/>
              <w:bottom w:val="single" w:sz="18" w:space="0" w:color="7F7F7F" w:themeColor="text1" w:themeTint="80"/>
              <w:right w:val="dashed" w:sz="8" w:space="0" w:color="BFBFBF" w:themeColor="background1" w:themeShade="BF"/>
            </w:tcBorders>
            <w:shd w:val="clear" w:color="auto" w:fill="auto"/>
            <w:vAlign w:val="center"/>
          </w:tcPr>
          <w:p w14:paraId="4EEFB66E" w14:textId="77777777" w:rsidR="003032A1" w:rsidRPr="00D22D7B" w:rsidRDefault="003032A1" w:rsidP="00571B1C">
            <w:pPr>
              <w:keepNext/>
              <w:keepLines/>
              <w:jc w:val="center"/>
              <w:outlineLvl w:val="0"/>
              <w:rPr>
                <w:rFonts w:ascii="Calibri" w:hAnsi="Calibri" w:cs="Calibri"/>
                <w:b/>
                <w:caps/>
                <w:color w:val="0F4761" w:themeColor="accent1" w:themeShade="BF"/>
                <w:sz w:val="18"/>
              </w:rPr>
            </w:pPr>
          </w:p>
        </w:tc>
        <w:tc>
          <w:tcPr>
            <w:tcW w:w="5370" w:type="dxa"/>
            <w:gridSpan w:val="2"/>
            <w:tcBorders>
              <w:top w:val="nil"/>
              <w:left w:val="dashed" w:sz="8" w:space="0" w:color="BFBFBF" w:themeColor="background1" w:themeShade="BF"/>
              <w:bottom w:val="single" w:sz="18" w:space="0" w:color="7F7F7F" w:themeColor="text1" w:themeTint="80"/>
              <w:right w:val="single" w:sz="24" w:space="0" w:color="D9D9D9" w:themeColor="background1" w:themeShade="D9"/>
            </w:tcBorders>
            <w:shd w:val="clear" w:color="auto" w:fill="auto"/>
            <w:vAlign w:val="center"/>
          </w:tcPr>
          <w:p w14:paraId="5D3670F4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color w:val="0F4761" w:themeColor="accent1" w:themeShade="BF"/>
                <w:sz w:val="18"/>
              </w:rPr>
            </w:pPr>
            <w:r w:rsidRPr="00D22D7B">
              <w:rPr>
                <w:rFonts w:ascii="Calibri" w:hAnsi="Calibri" w:cs="Calibri"/>
                <w:b/>
                <w:caps/>
                <w:color w:val="0F4761" w:themeColor="accent1" w:themeShade="BF"/>
                <w:sz w:val="18"/>
              </w:rPr>
              <w:t xml:space="preserve">dRUG INTERACTIONS </w:t>
            </w:r>
          </w:p>
        </w:tc>
      </w:tr>
      <w:tr w:rsidR="003032A1" w:rsidRPr="00D22D7B" w14:paraId="64504524" w14:textId="77777777" w:rsidTr="00571B1C">
        <w:trPr>
          <w:trHeight w:val="1295"/>
        </w:trPr>
        <w:tc>
          <w:tcPr>
            <w:tcW w:w="2685" w:type="dxa"/>
            <w:tcBorders>
              <w:top w:val="single" w:sz="18" w:space="0" w:color="7F7F7F" w:themeColor="text1" w:themeTint="80"/>
              <w:left w:val="single" w:sz="24" w:space="0" w:color="D9D9D9" w:themeColor="background1" w:themeShade="D9"/>
              <w:bottom w:val="single" w:sz="18" w:space="0" w:color="7F7F7F" w:themeColor="text1" w:themeTint="80"/>
              <w:right w:val="dashed" w:sz="8" w:space="0" w:color="BFBFBF" w:themeColor="background1" w:themeShade="BF"/>
            </w:tcBorders>
            <w:shd w:val="clear" w:color="auto" w:fill="F2F2F2" w:themeFill="background1" w:themeFillShade="F2"/>
          </w:tcPr>
          <w:p w14:paraId="419319FC" w14:textId="77777777" w:rsidR="003032A1" w:rsidRPr="00D22D7B" w:rsidRDefault="003032A1" w:rsidP="00571B1C">
            <w:pPr>
              <w:keepNext/>
              <w:keepLines/>
              <w:spacing w:before="100"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 w:rsidRPr="00D22D7B">
              <w:rPr>
                <w:rFonts w:ascii="Calibri" w:hAnsi="Calibri" w:cs="Calibri"/>
                <w:b/>
                <w:sz w:val="18"/>
              </w:rPr>
              <w:t xml:space="preserve">Show this card to </w:t>
            </w:r>
            <w:proofErr w:type="gramStart"/>
            <w:r w:rsidRPr="00D22D7B">
              <w:rPr>
                <w:rFonts w:ascii="Calibri" w:hAnsi="Calibri" w:cs="Calibri"/>
                <w:b/>
                <w:sz w:val="18"/>
              </w:rPr>
              <w:t>all of</w:t>
            </w:r>
            <w:proofErr w:type="gramEnd"/>
            <w:r w:rsidRPr="00D22D7B">
              <w:rPr>
                <w:rFonts w:ascii="Calibri" w:hAnsi="Calibri" w:cs="Calibri"/>
                <w:b/>
                <w:sz w:val="18"/>
              </w:rPr>
              <w:t xml:space="preserve"> your healthcare providers. Keep it with you in case you go to the emergency room.</w:t>
            </w:r>
          </w:p>
        </w:tc>
        <w:tc>
          <w:tcPr>
            <w:tcW w:w="2685" w:type="dxa"/>
            <w:tcBorders>
              <w:top w:val="single" w:sz="18" w:space="0" w:color="7F7F7F" w:themeColor="text1" w:themeTint="80"/>
              <w:left w:val="dashed" w:sz="8" w:space="0" w:color="BFBFBF" w:themeColor="background1" w:themeShade="BF"/>
              <w:bottom w:val="single" w:sz="18" w:space="0" w:color="7F7F7F" w:themeColor="text1" w:themeTint="80"/>
              <w:right w:val="dashed" w:sz="8" w:space="0" w:color="BFBFBF" w:themeColor="background1" w:themeShade="BF"/>
            </w:tcBorders>
            <w:shd w:val="clear" w:color="auto" w:fill="F2F2F2" w:themeFill="background1" w:themeFillShade="F2"/>
          </w:tcPr>
          <w:p w14:paraId="4358BEE6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 w:after="10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22D7B">
              <w:rPr>
                <w:rFonts w:ascii="Calibri" w:hAnsi="Calibri" w:cs="Calibri"/>
                <w:sz w:val="16"/>
                <w:szCs w:val="16"/>
              </w:rPr>
              <w:t xml:space="preserve">Tell your doctors </w:t>
            </w:r>
            <w:r w:rsidRPr="00D22D7B">
              <w:rPr>
                <w:rFonts w:ascii="Calibri" w:hAnsi="Calibri" w:cs="Calibri"/>
                <w:b/>
                <w:sz w:val="16"/>
                <w:szCs w:val="16"/>
              </w:rPr>
              <w:t>before</w:t>
            </w:r>
            <w:r w:rsidRPr="00D22D7B">
              <w:rPr>
                <w:rFonts w:ascii="Calibri" w:hAnsi="Calibri" w:cs="Calibri"/>
                <w:sz w:val="16"/>
                <w:szCs w:val="16"/>
              </w:rPr>
              <w:t xml:space="preserve"> you </w:t>
            </w:r>
            <w:proofErr w:type="gramStart"/>
            <w:r w:rsidRPr="00D22D7B">
              <w:rPr>
                <w:rFonts w:ascii="Calibri" w:hAnsi="Calibri" w:cs="Calibri"/>
                <w:b/>
                <w:sz w:val="16"/>
                <w:szCs w:val="16"/>
              </w:rPr>
              <w:t>start</w:t>
            </w:r>
            <w:proofErr w:type="gramEnd"/>
            <w:r w:rsidRPr="00D22D7B">
              <w:rPr>
                <w:rFonts w:ascii="Calibri" w:hAnsi="Calibri" w:cs="Calibri"/>
                <w:sz w:val="16"/>
                <w:szCs w:val="16"/>
              </w:rPr>
              <w:t xml:space="preserve"> or </w:t>
            </w:r>
            <w:r w:rsidRPr="00D22D7B">
              <w:rPr>
                <w:rFonts w:ascii="Calibri" w:hAnsi="Calibri" w:cs="Calibri"/>
                <w:b/>
                <w:sz w:val="16"/>
                <w:szCs w:val="16"/>
              </w:rPr>
              <w:t>stop</w:t>
            </w:r>
            <w:r w:rsidRPr="00D22D7B">
              <w:rPr>
                <w:rFonts w:ascii="Calibri" w:hAnsi="Calibri" w:cs="Calibri"/>
                <w:sz w:val="16"/>
                <w:szCs w:val="16"/>
              </w:rPr>
              <w:t xml:space="preserve"> any medicines.</w:t>
            </w:r>
          </w:p>
          <w:p w14:paraId="3EA05C0A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 w:after="10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22D7B">
              <w:rPr>
                <w:rFonts w:ascii="Calibri" w:hAnsi="Calibri" w:cs="Calibri"/>
                <w:b/>
                <w:sz w:val="16"/>
                <w:szCs w:val="16"/>
              </w:rPr>
              <w:t>Check with your doctor or pharmacist if you need to use an over-the-counter medicine or herbal supplement!</w:t>
            </w:r>
          </w:p>
        </w:tc>
        <w:tc>
          <w:tcPr>
            <w:tcW w:w="5370" w:type="dxa"/>
            <w:gridSpan w:val="2"/>
            <w:tcBorders>
              <w:top w:val="single" w:sz="18" w:space="0" w:color="7F7F7F" w:themeColor="text1" w:themeTint="80"/>
              <w:left w:val="dashed" w:sz="8" w:space="0" w:color="BFBFBF" w:themeColor="background1" w:themeShade="BF"/>
              <w:bottom w:val="single" w:sz="18" w:space="0" w:color="7F7F7F" w:themeColor="text1" w:themeTint="80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14:paraId="28F7C759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00" w:after="60"/>
              <w:jc w:val="center"/>
              <w:rPr>
                <w:rFonts w:ascii="Calibri" w:hAnsi="Calibri" w:cs="Calibri"/>
                <w:b/>
                <w:color w:val="C00000"/>
                <w:sz w:val="18"/>
                <w:szCs w:val="16"/>
              </w:rPr>
            </w:pPr>
            <w:proofErr w:type="gramStart"/>
            <w:r w:rsidRPr="00D22D7B">
              <w:rPr>
                <w:rFonts w:ascii="Calibri" w:hAnsi="Calibri" w:cs="Calibri"/>
                <w:b/>
                <w:color w:val="0E2841" w:themeColor="text2"/>
                <w:sz w:val="18"/>
                <w:szCs w:val="16"/>
              </w:rPr>
              <w:t>Carry this card with you at all times</w:t>
            </w:r>
            <w:proofErr w:type="gramEnd"/>
            <w:r w:rsidRPr="00D22D7B">
              <w:rPr>
                <w:rFonts w:ascii="Calibri" w:hAnsi="Calibri" w:cs="Calibri"/>
                <w:b/>
                <w:color w:val="C00000"/>
                <w:sz w:val="18"/>
                <w:szCs w:val="16"/>
              </w:rPr>
              <w:t xml:space="preserve">  </w:t>
            </w:r>
          </w:p>
          <w:p w14:paraId="44A76165" w14:textId="77777777" w:rsidR="003032A1" w:rsidRPr="00D22D7B" w:rsidRDefault="003032A1" w:rsidP="00571B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Style w:val="Style51"/>
                  <w:rFonts w:ascii="Calibri" w:hAnsi="Calibri" w:cs="Calibri"/>
                  <w:szCs w:val="16"/>
                </w:rPr>
                <w:id w:val="-861975797"/>
                <w:placeholder>
                  <w:docPart w:val="188CF3A7875142999257CF5EEE970005"/>
                </w:placeholder>
                <w:showingPlcHdr/>
              </w:sdtPr>
              <w:sdtEndPr>
                <w:rPr>
                  <w:rStyle w:val="DefaultParagraphFont"/>
                  <w:b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color w:val="950000"/>
                    <w:sz w:val="16"/>
                    <w:szCs w:val="16"/>
                  </w:rPr>
                  <w:t>[insert study drug]</w:t>
                </w:r>
              </w:sdtContent>
            </w:sdt>
            <w:r w:rsidRPr="00D22D7B">
              <w:rPr>
                <w:rStyle w:val="Style51"/>
                <w:rFonts w:ascii="Calibri" w:hAnsi="Calibri" w:cs="Calibri"/>
                <w:color w:val="auto"/>
                <w:szCs w:val="16"/>
              </w:rPr>
              <w:t>interacts with</w:t>
            </w:r>
            <w:r w:rsidRPr="00D22D7B">
              <w:rPr>
                <w:rStyle w:val="Style51"/>
                <w:rFonts w:ascii="Calibri" w:hAnsi="Calibri" w:cs="Calibri"/>
                <w:color w:val="950000"/>
                <w:szCs w:val="16"/>
              </w:rPr>
              <w:t xml:space="preserve"> </w:t>
            </w:r>
            <w:sdt>
              <w:sdtPr>
                <w:rPr>
                  <w:rStyle w:val="Style52"/>
                  <w:rFonts w:ascii="Calibri" w:hAnsi="Calibri" w:cs="Calibri"/>
                  <w:color w:val="950000"/>
                  <w:szCs w:val="16"/>
                </w:rPr>
                <w:id w:val="-1582137229"/>
                <w:placeholder>
                  <w:docPart w:val="C83FC95EAC614FF093462BD52F672CF6"/>
                </w:placeholder>
                <w:showingPlcHdr/>
              </w:sdtPr>
              <w:sdtEndPr>
                <w:rPr>
                  <w:rStyle w:val="DefaultParagraphFont"/>
                  <w:b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color w:val="950000"/>
                    <w:sz w:val="16"/>
                    <w:szCs w:val="16"/>
                  </w:rPr>
                  <w:t>[a specific enzyme in your liver or other tissues like the gut, transport proteins that help move drugs in and out of cells, the heart’s electrical activity,]</w:t>
                </w:r>
              </w:sdtContent>
            </w:sdt>
            <w:r w:rsidRPr="00D22D7B">
              <w:rPr>
                <w:rFonts w:ascii="Calibri" w:hAnsi="Calibri" w:cs="Calibri"/>
                <w:sz w:val="16"/>
                <w:szCs w:val="16"/>
              </w:rPr>
              <w:t xml:space="preserve"> and must be used very carefully with other medicines.</w:t>
            </w:r>
          </w:p>
        </w:tc>
      </w:tr>
      <w:tr w:rsidR="003032A1" w:rsidRPr="00D22D7B" w14:paraId="54C390A4" w14:textId="77777777" w:rsidTr="00571B1C">
        <w:trPr>
          <w:trHeight w:val="288"/>
        </w:trPr>
        <w:tc>
          <w:tcPr>
            <w:tcW w:w="2685" w:type="dxa"/>
            <w:tcBorders>
              <w:top w:val="single" w:sz="18" w:space="0" w:color="7F7F7F" w:themeColor="text1" w:themeTint="80"/>
              <w:left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797408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4"/>
                <w:szCs w:val="14"/>
              </w:rPr>
            </w:pPr>
            <w:r w:rsidRPr="00D22D7B">
              <w:rPr>
                <w:rFonts w:ascii="Calibri" w:hAnsi="Calibri" w:cs="Calibri"/>
                <w:b/>
                <w:sz w:val="14"/>
                <w:szCs w:val="14"/>
              </w:rPr>
              <w:t xml:space="preserve">Patient Name: </w:t>
            </w:r>
            <w:r w:rsidRPr="00D22D7B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b/>
                <w:sz w:val="14"/>
                <w:szCs w:val="14"/>
              </w:rPr>
              <w:instrText xml:space="preserve"> FORMTEXT </w:instrText>
            </w:r>
            <w:r w:rsidRPr="00D22D7B">
              <w:rPr>
                <w:rFonts w:ascii="Calibri" w:hAnsi="Calibri" w:cs="Calibri"/>
                <w:b/>
                <w:sz w:val="14"/>
                <w:szCs w:val="14"/>
              </w:rPr>
            </w:r>
            <w:r w:rsidRPr="00D22D7B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D22D7B">
              <w:rPr>
                <w:rFonts w:ascii="Calibri" w:hAnsi="Calibri" w:cs="Calibri"/>
                <w:b/>
                <w:noProof/>
                <w:sz w:val="14"/>
                <w:szCs w:val="14"/>
              </w:rPr>
              <w:t> </w:t>
            </w:r>
            <w:r w:rsidRPr="00D22D7B">
              <w:rPr>
                <w:rFonts w:ascii="Calibri" w:hAnsi="Calibri" w:cs="Calibri"/>
                <w:b/>
                <w:noProof/>
                <w:sz w:val="14"/>
                <w:szCs w:val="14"/>
              </w:rPr>
              <w:t> </w:t>
            </w:r>
            <w:r w:rsidRPr="00D22D7B">
              <w:rPr>
                <w:rFonts w:ascii="Calibri" w:hAnsi="Calibri" w:cs="Calibri"/>
                <w:b/>
                <w:noProof/>
                <w:sz w:val="14"/>
                <w:szCs w:val="14"/>
              </w:rPr>
              <w:t> </w:t>
            </w:r>
            <w:r w:rsidRPr="00D22D7B">
              <w:rPr>
                <w:rFonts w:ascii="Calibri" w:hAnsi="Calibri" w:cs="Calibri"/>
                <w:b/>
                <w:noProof/>
                <w:sz w:val="14"/>
                <w:szCs w:val="14"/>
              </w:rPr>
              <w:t> </w:t>
            </w:r>
            <w:r w:rsidRPr="00D22D7B">
              <w:rPr>
                <w:rFonts w:ascii="Calibri" w:hAnsi="Calibri" w:cs="Calibri"/>
                <w:b/>
                <w:noProof/>
                <w:sz w:val="14"/>
                <w:szCs w:val="14"/>
              </w:rPr>
              <w:t> </w:t>
            </w:r>
            <w:r w:rsidRPr="00D22D7B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685" w:type="dxa"/>
            <w:vMerge w:val="restart"/>
            <w:tcBorders>
              <w:top w:val="single" w:sz="18" w:space="0" w:color="7F7F7F" w:themeColor="text1" w:themeTint="80"/>
              <w:left w:val="dashed" w:sz="8" w:space="0" w:color="BFBFBF" w:themeColor="background1" w:themeShade="BF"/>
              <w:right w:val="dashed" w:sz="8" w:space="0" w:color="BFBFBF" w:themeColor="background1" w:themeShade="BF"/>
            </w:tcBorders>
            <w:shd w:val="clear" w:color="auto" w:fill="FFFFFF" w:themeFill="background1"/>
          </w:tcPr>
          <w:p w14:paraId="2C653DB6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D22D7B">
              <w:rPr>
                <w:rFonts w:ascii="Calibri" w:hAnsi="Calibri" w:cs="Calibri"/>
                <w:b/>
                <w:sz w:val="18"/>
                <w:szCs w:val="16"/>
              </w:rPr>
              <w:t>Use caution and avoid the following drugs if possible:</w:t>
            </w:r>
            <w:r w:rsidRPr="00D22D7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</w:p>
          <w:p w14:paraId="42FD2AAF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sdt>
            <w:sdtPr>
              <w:rPr>
                <w:rStyle w:val="Style62"/>
                <w:rFonts w:ascii="Calibri" w:hAnsi="Calibri" w:cs="Calibri"/>
              </w:rPr>
              <w:id w:val="1644537587"/>
              <w:placeholder>
                <w:docPart w:val="7C236D025A3146808B61B700EBAB2818"/>
              </w:placeholder>
              <w:showingPlcHdr/>
            </w:sdtPr>
            <w:sdtEndPr>
              <w:rPr>
                <w:rStyle w:val="DefaultParagraphFont"/>
                <w:color w:val="000000"/>
                <w:sz w:val="14"/>
                <w:szCs w:val="14"/>
              </w:rPr>
            </w:sdtEndPr>
            <w:sdtContent>
              <w:p w14:paraId="055B64ED" w14:textId="77777777" w:rsidR="003032A1" w:rsidRPr="00D22D7B" w:rsidRDefault="003032A1" w:rsidP="00571B1C">
                <w:pPr>
                  <w:rPr>
                    <w:rStyle w:val="Style54"/>
                    <w:rFonts w:ascii="Calibri" w:hAnsi="Calibri" w:cs="Calibri"/>
                  </w:rPr>
                </w:pPr>
                <w:r w:rsidRPr="00D22D7B">
                  <w:rPr>
                    <w:rStyle w:val="PlaceholderText"/>
                    <w:rFonts w:ascii="Calibri" w:hAnsi="Calibri" w:cs="Calibri"/>
                    <w:color w:val="A20000"/>
                    <w:sz w:val="14"/>
                    <w:szCs w:val="14"/>
                    <w:u w:val="single"/>
                  </w:rPr>
                  <w:t>[List specific medications here. Examples: OTC drugs, herbal supplements, vitamins, acid suppressing drugs, anticoagulants, NSAIDs, digoxin.]</w:t>
                </w:r>
              </w:p>
            </w:sdtContent>
          </w:sdt>
          <w:p w14:paraId="1E3B9A69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5370" w:type="dxa"/>
            <w:gridSpan w:val="2"/>
            <w:vMerge w:val="restart"/>
            <w:tcBorders>
              <w:top w:val="single" w:sz="18" w:space="0" w:color="7F7F7F" w:themeColor="text1" w:themeTint="80"/>
              <w:left w:val="dashed" w:sz="8" w:space="0" w:color="BFBFBF" w:themeColor="background1" w:themeShade="BF"/>
              <w:right w:val="single" w:sz="24" w:space="0" w:color="D9D9D9" w:themeColor="background1" w:themeShade="D9"/>
            </w:tcBorders>
            <w:shd w:val="clear" w:color="auto" w:fill="auto"/>
          </w:tcPr>
          <w:p w14:paraId="6F9F7E77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14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22D7B">
              <w:rPr>
                <w:rFonts w:ascii="Calibri" w:hAnsi="Calibri" w:cs="Calibri"/>
                <w:sz w:val="16"/>
                <w:szCs w:val="16"/>
              </w:rPr>
              <w:t xml:space="preserve">Your healthcare providers should be aware of any medicines that are </w:t>
            </w:r>
            <w:sdt>
              <w:sdtPr>
                <w:rPr>
                  <w:rStyle w:val="Style53"/>
                  <w:rFonts w:ascii="Calibri" w:hAnsi="Calibri" w:cs="Calibri"/>
                  <w:szCs w:val="16"/>
                </w:rPr>
                <w:id w:val="-1014066084"/>
                <w:placeholder>
                  <w:docPart w:val="513B4B9D2E89406292DE8A61EBF51B30"/>
                </w:placeholder>
                <w:showingPlcHdr/>
              </w:sdtPr>
              <w:sdtEndPr>
                <w:rPr>
                  <w:rStyle w:val="DefaultParagraphFont"/>
                  <w:b/>
                  <w:color w:val="000000"/>
                  <w:sz w:val="24"/>
                </w:rPr>
              </w:sdtEndPr>
              <w:sdtContent>
                <w:r w:rsidRPr="00D22D7B">
                  <w:rPr>
                    <w:rStyle w:val="PlaceholderText"/>
                    <w:rFonts w:ascii="Calibri" w:hAnsi="Calibri" w:cs="Calibri"/>
                    <w:color w:val="A20000"/>
                    <w:sz w:val="16"/>
                    <w:szCs w:val="16"/>
                  </w:rPr>
                  <w:t>[strong inducers/inhibitors/substrates of [insert CYP isoenzymes], interact with [insert transport proteins], or affect your heart’s electrical activity].</w:t>
                </w:r>
              </w:sdtContent>
            </w:sdt>
          </w:p>
        </w:tc>
      </w:tr>
      <w:tr w:rsidR="003032A1" w:rsidRPr="00D22D7B" w14:paraId="5DC8C820" w14:textId="77777777" w:rsidTr="00571B1C">
        <w:trPr>
          <w:trHeight w:val="288"/>
        </w:trPr>
        <w:tc>
          <w:tcPr>
            <w:tcW w:w="2685" w:type="dxa"/>
            <w:tcBorders>
              <w:left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auto"/>
            <w:vAlign w:val="center"/>
          </w:tcPr>
          <w:p w14:paraId="6D90D5B1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4"/>
              </w:rPr>
            </w:pPr>
            <w:r w:rsidRPr="00D22D7B">
              <w:rPr>
                <w:rFonts w:ascii="Calibri" w:hAnsi="Calibri" w:cs="Calibri"/>
                <w:b/>
                <w:sz w:val="14"/>
              </w:rPr>
              <w:t xml:space="preserve">Diagnosis: 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end"/>
            </w:r>
          </w:p>
        </w:tc>
        <w:tc>
          <w:tcPr>
            <w:tcW w:w="2685" w:type="dxa"/>
            <w:vMerge/>
          </w:tcPr>
          <w:p w14:paraId="6862D9A4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</w:p>
        </w:tc>
        <w:tc>
          <w:tcPr>
            <w:tcW w:w="5370" w:type="dxa"/>
            <w:gridSpan w:val="2"/>
            <w:vMerge/>
          </w:tcPr>
          <w:p w14:paraId="3344499D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8"/>
              </w:rPr>
            </w:pPr>
          </w:p>
        </w:tc>
      </w:tr>
      <w:tr w:rsidR="003032A1" w:rsidRPr="00D22D7B" w14:paraId="6A671D14" w14:textId="77777777" w:rsidTr="00571B1C">
        <w:trPr>
          <w:trHeight w:val="288"/>
        </w:trPr>
        <w:tc>
          <w:tcPr>
            <w:tcW w:w="2685" w:type="dxa"/>
            <w:tcBorders>
              <w:left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B26763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4"/>
              </w:rPr>
            </w:pPr>
            <w:r w:rsidRPr="00D22D7B">
              <w:rPr>
                <w:rFonts w:ascii="Calibri" w:hAnsi="Calibri" w:cs="Calibri"/>
                <w:b/>
                <w:sz w:val="14"/>
              </w:rPr>
              <w:t xml:space="preserve">Study Doctor: 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end"/>
            </w:r>
          </w:p>
        </w:tc>
        <w:tc>
          <w:tcPr>
            <w:tcW w:w="2685" w:type="dxa"/>
            <w:vMerge/>
          </w:tcPr>
          <w:p w14:paraId="29353328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</w:p>
        </w:tc>
        <w:tc>
          <w:tcPr>
            <w:tcW w:w="5370" w:type="dxa"/>
            <w:gridSpan w:val="2"/>
            <w:vMerge/>
          </w:tcPr>
          <w:p w14:paraId="78F85879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8"/>
              </w:rPr>
            </w:pPr>
          </w:p>
        </w:tc>
      </w:tr>
      <w:tr w:rsidR="003032A1" w:rsidRPr="00D22D7B" w14:paraId="34C098F8" w14:textId="77777777" w:rsidTr="00571B1C">
        <w:trPr>
          <w:trHeight w:val="288"/>
        </w:trPr>
        <w:tc>
          <w:tcPr>
            <w:tcW w:w="2685" w:type="dxa"/>
            <w:tcBorders>
              <w:left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auto"/>
            <w:vAlign w:val="center"/>
          </w:tcPr>
          <w:p w14:paraId="10D383AD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4"/>
              </w:rPr>
            </w:pPr>
            <w:r w:rsidRPr="00D22D7B">
              <w:rPr>
                <w:rFonts w:ascii="Calibri" w:hAnsi="Calibri" w:cs="Calibri"/>
                <w:b/>
                <w:sz w:val="14"/>
              </w:rPr>
              <w:t xml:space="preserve">Study Doctor Phone #: 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end"/>
            </w:r>
          </w:p>
        </w:tc>
        <w:tc>
          <w:tcPr>
            <w:tcW w:w="2685" w:type="dxa"/>
            <w:vMerge/>
          </w:tcPr>
          <w:p w14:paraId="1D6F3D8B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</w:p>
        </w:tc>
        <w:tc>
          <w:tcPr>
            <w:tcW w:w="5370" w:type="dxa"/>
            <w:gridSpan w:val="2"/>
            <w:vMerge/>
          </w:tcPr>
          <w:p w14:paraId="4F98D217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8"/>
              </w:rPr>
            </w:pPr>
          </w:p>
        </w:tc>
      </w:tr>
      <w:tr w:rsidR="003032A1" w:rsidRPr="00D22D7B" w14:paraId="327C2C2C" w14:textId="77777777" w:rsidTr="00571B1C">
        <w:trPr>
          <w:trHeight w:val="242"/>
        </w:trPr>
        <w:tc>
          <w:tcPr>
            <w:tcW w:w="2685" w:type="dxa"/>
            <w:tcBorders>
              <w:left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B9290D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caps/>
                <w:sz w:val="14"/>
              </w:rPr>
            </w:pPr>
            <w:r w:rsidRPr="00D22D7B">
              <w:rPr>
                <w:rFonts w:ascii="Calibri" w:hAnsi="Calibri" w:cs="Calibri"/>
                <w:b/>
                <w:sz w:val="14"/>
              </w:rPr>
              <w:t xml:space="preserve">NCI Trial #: 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end"/>
            </w:r>
          </w:p>
        </w:tc>
        <w:tc>
          <w:tcPr>
            <w:tcW w:w="2685" w:type="dxa"/>
            <w:vMerge/>
          </w:tcPr>
          <w:p w14:paraId="6968B215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</w:p>
        </w:tc>
        <w:tc>
          <w:tcPr>
            <w:tcW w:w="5370" w:type="dxa"/>
            <w:gridSpan w:val="2"/>
            <w:vMerge w:val="restart"/>
            <w:tcBorders>
              <w:top w:val="nil"/>
              <w:left w:val="dashed" w:sz="8" w:space="0" w:color="BFBFBF" w:themeColor="background1" w:themeShade="BF"/>
              <w:right w:val="single" w:sz="24" w:space="0" w:color="D9D9D9" w:themeColor="background1" w:themeShade="D9"/>
            </w:tcBorders>
            <w:shd w:val="clear" w:color="auto" w:fill="auto"/>
          </w:tcPr>
          <w:p w14:paraId="7084D214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60"/>
              <w:jc w:val="center"/>
              <w:rPr>
                <w:rFonts w:ascii="Calibri" w:hAnsi="Calibri" w:cs="Calibri"/>
                <w:b/>
                <w:caps/>
                <w:sz w:val="16"/>
              </w:rPr>
            </w:pPr>
            <w:r w:rsidRPr="00D22D7B">
              <w:rPr>
                <w:rFonts w:ascii="Calibri" w:hAnsi="Calibri" w:cs="Calibri"/>
                <w:b/>
                <w:sz w:val="16"/>
                <w:szCs w:val="16"/>
              </w:rPr>
              <w:t>Before prescribing new medicines</w:t>
            </w:r>
            <w:r w:rsidRPr="00D22D7B">
              <w:rPr>
                <w:rFonts w:ascii="Calibri" w:hAnsi="Calibri" w:cs="Calibri"/>
                <w:sz w:val="16"/>
                <w:szCs w:val="16"/>
              </w:rPr>
              <w:t xml:space="preserve">, your health care provider should check a </w:t>
            </w:r>
            <w:proofErr w:type="gramStart"/>
            <w:r w:rsidRPr="00D22D7B">
              <w:rPr>
                <w:rFonts w:ascii="Calibri" w:hAnsi="Calibri" w:cs="Calibri"/>
                <w:b/>
                <w:sz w:val="16"/>
                <w:szCs w:val="16"/>
              </w:rPr>
              <w:t>frequently-updated</w:t>
            </w:r>
            <w:proofErr w:type="gramEnd"/>
            <w:r w:rsidRPr="00D22D7B">
              <w:rPr>
                <w:rFonts w:ascii="Calibri" w:hAnsi="Calibri" w:cs="Calibri"/>
                <w:b/>
                <w:sz w:val="16"/>
                <w:szCs w:val="16"/>
              </w:rPr>
              <w:t xml:space="preserve"> medical reference</w:t>
            </w:r>
            <w:r w:rsidRPr="00D22D7B">
              <w:rPr>
                <w:rFonts w:ascii="Calibri" w:hAnsi="Calibri" w:cs="Calibri"/>
                <w:sz w:val="16"/>
                <w:szCs w:val="16"/>
              </w:rPr>
              <w:t xml:space="preserve"> for a </w:t>
            </w:r>
            <w:r w:rsidRPr="00D22D7B">
              <w:rPr>
                <w:rFonts w:ascii="Calibri" w:hAnsi="Calibri" w:cs="Calibri"/>
                <w:b/>
                <w:sz w:val="16"/>
                <w:szCs w:val="16"/>
              </w:rPr>
              <w:t>list of drugs to avoid</w:t>
            </w:r>
            <w:r w:rsidRPr="00D22D7B">
              <w:rPr>
                <w:rFonts w:ascii="Calibri" w:hAnsi="Calibri" w:cs="Calibri"/>
                <w:sz w:val="16"/>
                <w:szCs w:val="16"/>
              </w:rPr>
              <w:t xml:space="preserve"> or contact your study doctor.</w:t>
            </w:r>
          </w:p>
        </w:tc>
      </w:tr>
      <w:tr w:rsidR="003032A1" w:rsidRPr="00D22D7B" w14:paraId="64B2A076" w14:textId="77777777" w:rsidTr="00571B1C">
        <w:trPr>
          <w:trHeight w:val="438"/>
        </w:trPr>
        <w:tc>
          <w:tcPr>
            <w:tcW w:w="2685" w:type="dxa"/>
            <w:vMerge w:val="restart"/>
            <w:tcBorders>
              <w:left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auto"/>
          </w:tcPr>
          <w:p w14:paraId="60B764D5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sz w:val="14"/>
              </w:rPr>
            </w:pPr>
            <w:r w:rsidRPr="00D22D7B">
              <w:rPr>
                <w:rFonts w:ascii="Calibri" w:hAnsi="Calibri" w:cs="Calibri"/>
                <w:b/>
                <w:sz w:val="14"/>
              </w:rPr>
              <w:t xml:space="preserve">Study Drug(S): 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instrText xml:space="preserve"> FORMTEXT </w:instrTex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separate"/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noProof/>
                <w:color w:val="0E2841" w:themeColor="text2"/>
                <w:sz w:val="14"/>
              </w:rPr>
              <w:t> </w:t>
            </w:r>
            <w:r w:rsidRPr="00D22D7B">
              <w:rPr>
                <w:rFonts w:ascii="Calibri" w:hAnsi="Calibri" w:cs="Calibri"/>
                <w:color w:val="0E2841" w:themeColor="text2"/>
                <w:sz w:val="14"/>
              </w:rPr>
              <w:fldChar w:fldCharType="end"/>
            </w:r>
          </w:p>
        </w:tc>
        <w:tc>
          <w:tcPr>
            <w:tcW w:w="2685" w:type="dxa"/>
            <w:vMerge/>
          </w:tcPr>
          <w:p w14:paraId="76A418D7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aps/>
                <w:sz w:val="18"/>
              </w:rPr>
            </w:pPr>
          </w:p>
        </w:tc>
        <w:tc>
          <w:tcPr>
            <w:tcW w:w="5370" w:type="dxa"/>
            <w:gridSpan w:val="2"/>
            <w:vMerge/>
          </w:tcPr>
          <w:p w14:paraId="1059EBAA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spacing w:before="60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032A1" w:rsidRPr="00D22D7B" w14:paraId="0E4223D0" w14:textId="77777777" w:rsidTr="00571B1C">
        <w:trPr>
          <w:trHeight w:val="144"/>
        </w:trPr>
        <w:tc>
          <w:tcPr>
            <w:tcW w:w="2685" w:type="dxa"/>
            <w:vMerge/>
          </w:tcPr>
          <w:p w14:paraId="33C2C88D" w14:textId="77777777" w:rsidR="003032A1" w:rsidRPr="00D22D7B" w:rsidRDefault="003032A1" w:rsidP="00571B1C">
            <w:pPr>
              <w:keepNext/>
              <w:keepLines/>
              <w:rPr>
                <w:rFonts w:ascii="Calibri" w:hAnsi="Calibri" w:cs="Calibri"/>
                <w:b/>
                <w:sz w:val="14"/>
              </w:rPr>
            </w:pPr>
          </w:p>
        </w:tc>
        <w:tc>
          <w:tcPr>
            <w:tcW w:w="2685" w:type="dxa"/>
            <w:vMerge/>
          </w:tcPr>
          <w:p w14:paraId="5294A276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2685" w:type="dxa"/>
            <w:tcBorders>
              <w:top w:val="single" w:sz="2" w:space="0" w:color="FFFFFF" w:themeColor="background1"/>
              <w:left w:val="dashed" w:sz="8" w:space="0" w:color="BFBFBF" w:themeColor="background1" w:themeShade="BF"/>
              <w:bottom w:val="single" w:sz="18" w:space="0" w:color="7F7F7F" w:themeColor="text1" w:themeTint="80"/>
              <w:right w:val="dashed" w:sz="8" w:space="0" w:color="BFBFBF" w:themeColor="background1" w:themeShade="BF"/>
            </w:tcBorders>
            <w:shd w:val="clear" w:color="auto" w:fill="auto"/>
          </w:tcPr>
          <w:p w14:paraId="2B296F85" w14:textId="77777777" w:rsidR="003032A1" w:rsidRPr="00D22D7B" w:rsidRDefault="003032A1" w:rsidP="00571B1C">
            <w:pPr>
              <w:keepNext/>
              <w:keepLines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85" w:type="dxa"/>
            <w:tcBorders>
              <w:top w:val="single" w:sz="2" w:space="0" w:color="FFFFFF" w:themeColor="background1"/>
              <w:left w:val="dashed" w:sz="8" w:space="0" w:color="BFBFBF" w:themeColor="background1" w:themeShade="BF"/>
              <w:bottom w:val="single" w:sz="18" w:space="0" w:color="7F7F7F" w:themeColor="text1" w:themeTint="80"/>
              <w:right w:val="single" w:sz="24" w:space="0" w:color="D9D9D9" w:themeColor="background1" w:themeShade="D9"/>
            </w:tcBorders>
            <w:shd w:val="clear" w:color="auto" w:fill="auto"/>
          </w:tcPr>
          <w:p w14:paraId="6FA8154F" w14:textId="77777777" w:rsidR="003032A1" w:rsidRPr="00D22D7B" w:rsidRDefault="003032A1" w:rsidP="00571B1C">
            <w:pPr>
              <w:tabs>
                <w:tab w:val="left" w:pos="0"/>
                <w:tab w:val="left" w:pos="5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00"/>
                <w:tab w:val="left" w:pos="6480"/>
              </w:tabs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22D7B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            </w:t>
            </w:r>
            <w:r w:rsidRPr="00D22D7B">
              <w:rPr>
                <w:rFonts w:ascii="Calibri" w:hAnsi="Calibri" w:cs="Calibri"/>
                <w:noProof/>
                <w:sz w:val="16"/>
                <w:szCs w:val="16"/>
              </w:rPr>
              <w:t>Version</w:t>
            </w:r>
            <w:r w:rsidRPr="00D22D7B">
              <w:rPr>
                <w:rFonts w:ascii="Calibri" w:hAnsi="Calibri" w:cs="Calibri"/>
                <w:b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Style w:val="Style61"/>
                  <w:rFonts w:ascii="Calibri" w:hAnsi="Calibri" w:cs="Calibri"/>
                  <w:color w:val="A20000"/>
                </w:rPr>
                <w:id w:val="-1966188712"/>
                <w:placeholder>
                  <w:docPart w:val="239FF62F7FF640ACB9225F5E975C3C83"/>
                </w:placeholder>
              </w:sdtPr>
              <w:sdtContent>
                <w:r w:rsidRPr="00D22D7B">
                  <w:rPr>
                    <w:rStyle w:val="Style61"/>
                    <w:rFonts w:ascii="Calibri" w:hAnsi="Calibri" w:cs="Calibri"/>
                    <w:color w:val="A20000"/>
                  </w:rPr>
                  <w:t>mmm/</w:t>
                </w:r>
                <w:proofErr w:type="spellStart"/>
                <w:r w:rsidRPr="00D22D7B">
                  <w:rPr>
                    <w:rStyle w:val="Style61"/>
                    <w:rFonts w:ascii="Calibri" w:hAnsi="Calibri" w:cs="Calibri"/>
                    <w:color w:val="A20000"/>
                  </w:rPr>
                  <w:t>yyyy</w:t>
                </w:r>
                <w:proofErr w:type="spellEnd"/>
              </w:sdtContent>
            </w:sdt>
          </w:p>
          <w:p w14:paraId="1E46694B" w14:textId="77777777" w:rsidR="003032A1" w:rsidRPr="00D22D7B" w:rsidRDefault="003032A1" w:rsidP="00571B1C">
            <w:pPr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</w:p>
        </w:tc>
      </w:tr>
      <w:tr w:rsidR="003032A1" w:rsidRPr="00D22D7B" w14:paraId="00550FB0" w14:textId="77777777" w:rsidTr="00571B1C">
        <w:trPr>
          <w:trHeight w:val="155"/>
        </w:trPr>
        <w:tc>
          <w:tcPr>
            <w:tcW w:w="2685" w:type="dxa"/>
            <w:tcBorders>
              <w:top w:val="single" w:sz="18" w:space="0" w:color="7F7F7F" w:themeColor="text1" w:themeTint="80"/>
              <w:left w:val="single" w:sz="24" w:space="0" w:color="D9D9D9" w:themeColor="background1" w:themeShade="D9"/>
              <w:bottom w:val="single" w:sz="2" w:space="0" w:color="FFFFFF" w:themeColor="background1"/>
              <w:right w:val="dashed" w:sz="8" w:space="0" w:color="BFBFBF" w:themeColor="background1" w:themeShade="BF"/>
            </w:tcBorders>
            <w:shd w:val="clear" w:color="auto" w:fill="0F4761" w:themeFill="accent1" w:themeFillShade="BF"/>
            <w:vAlign w:val="center"/>
          </w:tcPr>
          <w:p w14:paraId="1A649391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caps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b/>
                <w:color w:val="FFFFFF"/>
                <w:sz w:val="14"/>
                <w:szCs w:val="12"/>
              </w:rPr>
              <w:t>For more information</w:t>
            </w:r>
            <w:r w:rsidRPr="00D22D7B">
              <w:rPr>
                <w:rFonts w:ascii="Calibri" w:hAnsi="Calibri" w:cs="Calibri"/>
                <w:b/>
                <w:caps/>
                <w:color w:val="FFFFFF"/>
                <w:sz w:val="14"/>
                <w:szCs w:val="12"/>
              </w:rPr>
              <w:t xml:space="preserve">: </w:t>
            </w:r>
            <w:r w:rsidRPr="00D22D7B">
              <w:rPr>
                <w:rFonts w:ascii="Calibri" w:hAnsi="Calibri" w:cs="Calibri"/>
                <w:caps/>
                <w:color w:val="FFFFFF"/>
                <w:sz w:val="14"/>
                <w:szCs w:val="12"/>
              </w:rPr>
              <w:t>1-800-4-CANCER</w:t>
            </w:r>
          </w:p>
        </w:tc>
        <w:tc>
          <w:tcPr>
            <w:tcW w:w="2685" w:type="dxa"/>
            <w:tcBorders>
              <w:top w:val="single" w:sz="18" w:space="0" w:color="7F7F7F" w:themeColor="text1" w:themeTint="80"/>
              <w:left w:val="dashed" w:sz="8" w:space="0" w:color="BFBFBF" w:themeColor="background1" w:themeShade="BF"/>
              <w:bottom w:val="single" w:sz="2" w:space="0" w:color="FFFFFF" w:themeColor="background1"/>
              <w:right w:val="dashed" w:sz="8" w:space="0" w:color="BFBFBF" w:themeColor="background1" w:themeShade="BF"/>
            </w:tcBorders>
            <w:shd w:val="clear" w:color="auto" w:fill="0F4761" w:themeFill="accent1" w:themeFillShade="BF"/>
            <w:vAlign w:val="center"/>
          </w:tcPr>
          <w:p w14:paraId="1F7DF393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caps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b/>
                <w:color w:val="FFFFFF"/>
                <w:sz w:val="14"/>
                <w:szCs w:val="12"/>
              </w:rPr>
              <w:t>For more information</w:t>
            </w:r>
            <w:r w:rsidRPr="00D22D7B">
              <w:rPr>
                <w:rFonts w:ascii="Calibri" w:hAnsi="Calibri" w:cs="Calibri"/>
                <w:b/>
                <w:caps/>
                <w:color w:val="FFFFFF"/>
                <w:sz w:val="14"/>
                <w:szCs w:val="12"/>
              </w:rPr>
              <w:t xml:space="preserve">: </w:t>
            </w:r>
            <w:r w:rsidRPr="00D22D7B">
              <w:rPr>
                <w:rFonts w:ascii="Calibri" w:hAnsi="Calibri" w:cs="Calibri"/>
                <w:caps/>
                <w:color w:val="FFFFFF"/>
                <w:sz w:val="14"/>
                <w:szCs w:val="12"/>
              </w:rPr>
              <w:t>1-800-4-CANCER</w:t>
            </w:r>
          </w:p>
        </w:tc>
        <w:tc>
          <w:tcPr>
            <w:tcW w:w="2685" w:type="dxa"/>
            <w:tcBorders>
              <w:top w:val="single" w:sz="18" w:space="0" w:color="7F7F7F" w:themeColor="text1" w:themeTint="80"/>
              <w:left w:val="dashed" w:sz="8" w:space="0" w:color="BFBFBF" w:themeColor="background1" w:themeShade="BF"/>
              <w:bottom w:val="single" w:sz="2" w:space="0" w:color="FFFFFF" w:themeColor="background1"/>
              <w:right w:val="dashed" w:sz="8" w:space="0" w:color="BFBFBF" w:themeColor="background1" w:themeShade="BF"/>
            </w:tcBorders>
            <w:shd w:val="clear" w:color="auto" w:fill="0F4761" w:themeFill="accent1" w:themeFillShade="BF"/>
            <w:vAlign w:val="center"/>
          </w:tcPr>
          <w:p w14:paraId="3DF61655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caps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b/>
                <w:color w:val="FFFFFF"/>
                <w:sz w:val="14"/>
                <w:szCs w:val="12"/>
              </w:rPr>
              <w:t>For more information</w:t>
            </w:r>
            <w:r w:rsidRPr="00D22D7B">
              <w:rPr>
                <w:rFonts w:ascii="Calibri" w:hAnsi="Calibri" w:cs="Calibri"/>
                <w:b/>
                <w:caps/>
                <w:color w:val="FFFFFF"/>
                <w:sz w:val="14"/>
                <w:szCs w:val="12"/>
              </w:rPr>
              <w:t xml:space="preserve">: </w:t>
            </w:r>
            <w:r w:rsidRPr="00D22D7B">
              <w:rPr>
                <w:rFonts w:ascii="Calibri" w:hAnsi="Calibri" w:cs="Calibri"/>
                <w:caps/>
                <w:color w:val="FFFFFF"/>
                <w:sz w:val="14"/>
                <w:szCs w:val="12"/>
              </w:rPr>
              <w:t>1-800-4-CANCER</w:t>
            </w:r>
          </w:p>
        </w:tc>
        <w:tc>
          <w:tcPr>
            <w:tcW w:w="2685" w:type="dxa"/>
            <w:tcBorders>
              <w:top w:val="single" w:sz="18" w:space="0" w:color="7F7F7F" w:themeColor="text1" w:themeTint="80"/>
              <w:left w:val="dashed" w:sz="8" w:space="0" w:color="BFBFBF" w:themeColor="background1" w:themeShade="BF"/>
              <w:bottom w:val="single" w:sz="2" w:space="0" w:color="FFFFFF" w:themeColor="background1"/>
              <w:right w:val="single" w:sz="24" w:space="0" w:color="D9D9D9" w:themeColor="background1" w:themeShade="D9"/>
            </w:tcBorders>
            <w:shd w:val="clear" w:color="auto" w:fill="0F4761" w:themeFill="accent1" w:themeFillShade="BF"/>
            <w:vAlign w:val="center"/>
          </w:tcPr>
          <w:p w14:paraId="24C3A31B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caps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b/>
                <w:color w:val="FFFFFF"/>
                <w:sz w:val="14"/>
                <w:szCs w:val="12"/>
              </w:rPr>
              <w:t>For more information</w:t>
            </w:r>
            <w:r w:rsidRPr="00D22D7B">
              <w:rPr>
                <w:rFonts w:ascii="Calibri" w:hAnsi="Calibri" w:cs="Calibri"/>
                <w:b/>
                <w:caps/>
                <w:color w:val="FFFFFF"/>
                <w:sz w:val="14"/>
                <w:szCs w:val="12"/>
              </w:rPr>
              <w:t xml:space="preserve">: </w:t>
            </w:r>
            <w:r w:rsidRPr="00D22D7B">
              <w:rPr>
                <w:rFonts w:ascii="Calibri" w:hAnsi="Calibri" w:cs="Calibri"/>
                <w:caps/>
                <w:color w:val="FFFFFF"/>
                <w:sz w:val="14"/>
                <w:szCs w:val="12"/>
              </w:rPr>
              <w:t>1-800-4-CANCER</w:t>
            </w:r>
          </w:p>
        </w:tc>
      </w:tr>
      <w:tr w:rsidR="003032A1" w:rsidRPr="00D22D7B" w14:paraId="13B996E2" w14:textId="77777777" w:rsidTr="00571B1C">
        <w:trPr>
          <w:trHeight w:val="155"/>
        </w:trPr>
        <w:tc>
          <w:tcPr>
            <w:tcW w:w="2685" w:type="dxa"/>
            <w:tcBorders>
              <w:top w:val="single" w:sz="2" w:space="0" w:color="FFFFFF" w:themeColor="background1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0F4761" w:themeFill="accent1" w:themeFillShade="BF"/>
            <w:vAlign w:val="center"/>
          </w:tcPr>
          <w:p w14:paraId="5A479459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color w:val="FFFFFF"/>
                <w:sz w:val="14"/>
                <w:szCs w:val="12"/>
              </w:rPr>
              <w:t>cancer.gov | clinicaltrials.gov</w:t>
            </w:r>
          </w:p>
        </w:tc>
        <w:tc>
          <w:tcPr>
            <w:tcW w:w="2685" w:type="dxa"/>
            <w:tcBorders>
              <w:top w:val="single" w:sz="2" w:space="0" w:color="FFFFFF" w:themeColor="background1"/>
              <w:left w:val="dashed" w:sz="8" w:space="0" w:color="BFBFBF" w:themeColor="background1" w:themeShade="BF"/>
              <w:bottom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0F4761" w:themeFill="accent1" w:themeFillShade="BF"/>
            <w:vAlign w:val="center"/>
          </w:tcPr>
          <w:p w14:paraId="07130A21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color w:val="FFFFFF"/>
                <w:sz w:val="14"/>
                <w:szCs w:val="12"/>
              </w:rPr>
              <w:t>cancer.gov | clinicaltrials.gov</w:t>
            </w:r>
          </w:p>
        </w:tc>
        <w:tc>
          <w:tcPr>
            <w:tcW w:w="2685" w:type="dxa"/>
            <w:tcBorders>
              <w:top w:val="single" w:sz="2" w:space="0" w:color="FFFFFF" w:themeColor="background1"/>
              <w:left w:val="dashed" w:sz="8" w:space="0" w:color="BFBFBF" w:themeColor="background1" w:themeShade="BF"/>
              <w:bottom w:val="single" w:sz="24" w:space="0" w:color="D9D9D9" w:themeColor="background1" w:themeShade="D9"/>
              <w:right w:val="dashed" w:sz="8" w:space="0" w:color="BFBFBF" w:themeColor="background1" w:themeShade="BF"/>
            </w:tcBorders>
            <w:shd w:val="clear" w:color="auto" w:fill="0F4761" w:themeFill="accent1" w:themeFillShade="BF"/>
            <w:vAlign w:val="center"/>
          </w:tcPr>
          <w:p w14:paraId="00785627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color w:val="FFFFFF"/>
                <w:sz w:val="14"/>
                <w:szCs w:val="12"/>
              </w:rPr>
              <w:t>cancer.gov | clinicaltrials.gov</w:t>
            </w:r>
          </w:p>
        </w:tc>
        <w:tc>
          <w:tcPr>
            <w:tcW w:w="2685" w:type="dxa"/>
            <w:tcBorders>
              <w:top w:val="single" w:sz="2" w:space="0" w:color="FFFFFF" w:themeColor="background1"/>
              <w:left w:val="dashed" w:sz="8" w:space="0" w:color="BFBFBF" w:themeColor="background1" w:themeShade="BF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0F4761" w:themeFill="accent1" w:themeFillShade="BF"/>
            <w:vAlign w:val="center"/>
          </w:tcPr>
          <w:p w14:paraId="238DD88E" w14:textId="77777777" w:rsidR="003032A1" w:rsidRPr="00D22D7B" w:rsidRDefault="003032A1" w:rsidP="00571B1C">
            <w:pPr>
              <w:keepNext/>
              <w:keepLines/>
              <w:jc w:val="center"/>
              <w:rPr>
                <w:rFonts w:ascii="Calibri" w:hAnsi="Calibri" w:cs="Calibri"/>
                <w:b/>
                <w:color w:val="FFFFFF"/>
                <w:sz w:val="14"/>
                <w:szCs w:val="12"/>
              </w:rPr>
            </w:pPr>
            <w:r w:rsidRPr="00D22D7B">
              <w:rPr>
                <w:rFonts w:ascii="Calibri" w:hAnsi="Calibri" w:cs="Calibri"/>
                <w:color w:val="FFFFFF"/>
                <w:sz w:val="14"/>
                <w:szCs w:val="12"/>
              </w:rPr>
              <w:t>cancer.gov | clinicaltrials.gov</w:t>
            </w:r>
          </w:p>
        </w:tc>
      </w:tr>
      <w:bookmarkEnd w:id="5"/>
    </w:tbl>
    <w:p w14:paraId="51DE0C2B" w14:textId="77777777" w:rsidR="003032A1" w:rsidRPr="00D22D7B" w:rsidRDefault="003032A1" w:rsidP="003032A1">
      <w:pPr>
        <w:rPr>
          <w:rFonts w:ascii="Calibri" w:hAnsi="Calibri" w:cs="Calibri"/>
        </w:rPr>
      </w:pPr>
    </w:p>
    <w:tbl>
      <w:tblPr>
        <w:tblStyle w:val="TableGrid"/>
        <w:tblW w:w="10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790"/>
        <w:gridCol w:w="2700"/>
        <w:gridCol w:w="2338"/>
      </w:tblGrid>
      <w:tr w:rsidR="003032A1" w:rsidRPr="00D22D7B" w14:paraId="497534C0" w14:textId="77777777" w:rsidTr="00571B1C">
        <w:tc>
          <w:tcPr>
            <w:tcW w:w="2340" w:type="dxa"/>
          </w:tcPr>
          <w:p w14:paraId="4E85A852" w14:textId="77777777" w:rsidR="003032A1" w:rsidRPr="00D22D7B" w:rsidRDefault="003032A1" w:rsidP="00571B1C">
            <w:pPr>
              <w:rPr>
                <w:rFonts w:ascii="Calibri" w:hAnsi="Calibri" w:cs="Calibri"/>
                <w:b/>
                <w:caps/>
                <w:u w:val="single"/>
              </w:rPr>
            </w:pPr>
            <w:r w:rsidRPr="00D22D7B">
              <w:rPr>
                <w:rFonts w:ascii="Calibri" w:hAnsi="Calibri" w:cs="Calibri"/>
                <w:i/>
              </w:rPr>
              <w:t>Fold at dotted lines</w:t>
            </w:r>
            <w:r w:rsidRPr="00D22D7B">
              <w:rPr>
                <w:rFonts w:ascii="Calibri" w:hAnsi="Calibri" w:cs="Calibri"/>
              </w:rPr>
              <w:t>:</w:t>
            </w:r>
          </w:p>
        </w:tc>
        <w:tc>
          <w:tcPr>
            <w:tcW w:w="2790" w:type="dxa"/>
          </w:tcPr>
          <w:p w14:paraId="78973A16" w14:textId="77777777" w:rsidR="003032A1" w:rsidRPr="00D22D7B" w:rsidRDefault="003032A1" w:rsidP="00571B1C">
            <w:pPr>
              <w:rPr>
                <w:rFonts w:ascii="Calibri" w:hAnsi="Calibri" w:cs="Calibri"/>
                <w:b/>
                <w:caps/>
                <w:u w:val="single"/>
              </w:rPr>
            </w:pPr>
            <w:r w:rsidRPr="00D22D7B">
              <w:rPr>
                <w:rFonts w:ascii="Calibri" w:hAnsi="Calibri" w:cs="Calibri"/>
                <w:b/>
                <w:caps/>
                <w:noProof/>
                <w:snapToGrid/>
                <w:u w:val="single"/>
              </w:rPr>
              <mc:AlternateContent>
                <mc:Choice Requires="wps">
                  <w:drawing>
                    <wp:inline distT="0" distB="0" distL="0" distR="0" wp14:anchorId="775CB7D4" wp14:editId="14B5098E">
                      <wp:extent cx="135172" cy="469127"/>
                      <wp:effectExtent l="0" t="38100" r="55880" b="26670"/>
                      <wp:docPr id="21" name="Straight Arrow Connector 21" descr="Arrow indicating where to fold the wallet car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172" cy="4691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B0B64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alt="Arrow indicating where to fold the wallet card" style="width:10.65pt;height:36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60wgEAANkDAAAOAAAAZHJzL2Uyb0RvYy54bWysU02P0zAQvSPxHyzfaZICuxA13UMXuCBY&#10;LR93rzNOLPlL46FJ/z2202YRICEQl5Fjz3sz781kdzNbw46AUXvX8WZTcwZO+l67oeNfPr999oqz&#10;SML1wngHHT9B5Df7p092U2hh60dvekCWSFxsp9DxkSi0VRXlCFbEjQ/g0qPyaAWlTxyqHsWU2K2p&#10;tnV9VU0e+4BeQozp9nZ55PvCrxRI+qhUBGKm46k3KhFLfMix2u9EO6AIo5bnNsQ/dGGFdqnoSnUr&#10;SLBvqH+hslqij17RRnpbeaW0hKIhqWnqn9R8GkWAoiWZE8NqU/x/tPLD8eDuMNkwhdjGcIdZxazQ&#10;MmV0+JpmWnSlTtlcbDuttsFMTKbL5vnL5nrLmUxPL65eN9vrbGu10GS6gJHegbcsHzoeCYUeRjp4&#10;59KAPC4lxPF9pAV4AWSwcTmS0OaN6xmdQtoiQi3cYOBcJ6dUj/2XE50MLPB7UEz3uc+ipKwWHAyy&#10;o0hLIaQER83KlLIzTGljVmD9Z+A5P0OhrN3fgFdEqewdrWCrncffVaf50rJa8i8OLLqzBQ++P5XJ&#10;FmvS/pSZnHc9L+iP3wX++EfuvwMAAP//AwBQSwMEFAAGAAgAAAAhAJYq+dXaAAAAAwEAAA8AAABk&#10;cnMvZG93bnJldi54bWxMj0FLw0AQhe+C/2EZwZvdtBVjYyalBLwoCEYPHrfZaTY0Oxuy22b9965e&#10;7GXg8R7vfVNuox3EmSbfO0ZYLjIQxK3TPXcInx/Pd48gfFCs1eCYEL7Jw7a6vipVod3M73RuQidS&#10;CftCIZgQxkJK3xqyyi/cSJy8g5usCklOndSTmlO5HeQqyx6kVT2nBaNGqg21x+ZkEV7GOqvfbJ7H&#10;+XVu73dH0/iviHh7E3dPIALF8B+GX/yEDlVi2rsTay8GhPRI+LvJWy3XIPYI+XoDsirlJXv1AwAA&#10;//8DAFBLAQItABQABgAIAAAAIQC2gziS/gAAAOEBAAATAAAAAAAAAAAAAAAAAAAAAABbQ29udGVu&#10;dF9UeXBlc10ueG1sUEsBAi0AFAAGAAgAAAAhADj9If/WAAAAlAEAAAsAAAAAAAAAAAAAAAAALwEA&#10;AF9yZWxzLy5yZWxzUEsBAi0AFAAGAAgAAAAhAORovrTCAQAA2QMAAA4AAAAAAAAAAAAAAAAALgIA&#10;AGRycy9lMm9Eb2MueG1sUEsBAi0AFAAGAAgAAAAhAJYq+dXaAAAAAwEAAA8AAAAAAAAAAAAAAAAA&#10;HAQAAGRycy9kb3ducmV2LnhtbFBLBQYAAAAABAAEAPMAAAAjBQAAAAA=&#10;" strokecolor="#156082 [3204]" strokeweight="1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5C9C5833" w14:textId="77777777" w:rsidR="003032A1" w:rsidRPr="00D22D7B" w:rsidRDefault="003032A1" w:rsidP="00571B1C">
            <w:pPr>
              <w:rPr>
                <w:rFonts w:ascii="Calibri" w:hAnsi="Calibri" w:cs="Calibri"/>
                <w:b/>
                <w:caps/>
                <w:u w:val="single"/>
              </w:rPr>
            </w:pPr>
            <w:r w:rsidRPr="00D22D7B">
              <w:rPr>
                <w:rFonts w:ascii="Calibri" w:hAnsi="Calibri" w:cs="Calibri"/>
                <w:b/>
                <w:caps/>
                <w:noProof/>
                <w:snapToGrid/>
                <w:u w:val="single"/>
              </w:rPr>
              <mc:AlternateContent>
                <mc:Choice Requires="wps">
                  <w:drawing>
                    <wp:inline distT="0" distB="0" distL="0" distR="0" wp14:anchorId="4F67252A" wp14:editId="2313703F">
                      <wp:extent cx="135172" cy="469127"/>
                      <wp:effectExtent l="0" t="38100" r="55880" b="26670"/>
                      <wp:docPr id="22" name="Straight Arrow Connector 22" descr="Arrow indicating where to fold the wallet car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172" cy="4691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41E953" id="Straight Arrow Connector 22" o:spid="_x0000_s1026" type="#_x0000_t32" alt="Arrow indicating where to fold the wallet card" style="width:10.65pt;height:36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60wgEAANkDAAAOAAAAZHJzL2Uyb0RvYy54bWysU02P0zAQvSPxHyzfaZICuxA13UMXuCBY&#10;LR93rzNOLPlL46FJ/z2202YRICEQl5Fjz3sz781kdzNbw46AUXvX8WZTcwZO+l67oeNfPr999oqz&#10;SML1wngHHT9B5Df7p092U2hh60dvekCWSFxsp9DxkSi0VRXlCFbEjQ/g0qPyaAWlTxyqHsWU2K2p&#10;tnV9VU0e+4BeQozp9nZ55PvCrxRI+qhUBGKm46k3KhFLfMix2u9EO6AIo5bnNsQ/dGGFdqnoSnUr&#10;SLBvqH+hslqij17RRnpbeaW0hKIhqWnqn9R8GkWAoiWZE8NqU/x/tPLD8eDuMNkwhdjGcIdZxazQ&#10;MmV0+JpmWnSlTtlcbDuttsFMTKbL5vnL5nrLmUxPL65eN9vrbGu10GS6gJHegbcsHzoeCYUeRjp4&#10;59KAPC4lxPF9pAV4AWSwcTmS0OaN6xmdQtoiQi3cYOBcJ6dUj/2XE50MLPB7UEz3uc+ipKwWHAyy&#10;o0hLIaQER83KlLIzTGljVmD9Z+A5P0OhrN3fgFdEqewdrWCrncffVaf50rJa8i8OLLqzBQ++P5XJ&#10;FmvS/pSZnHc9L+iP3wX++EfuvwMAAP//AwBQSwMEFAAGAAgAAAAhAJYq+dXaAAAAAwEAAA8AAABk&#10;cnMvZG93bnJldi54bWxMj0FLw0AQhe+C/2EZwZvdtBVjYyalBLwoCEYPHrfZaTY0Oxuy22b9965e&#10;7GXg8R7vfVNuox3EmSbfO0ZYLjIQxK3TPXcInx/Pd48gfFCs1eCYEL7Jw7a6vipVod3M73RuQidS&#10;CftCIZgQxkJK3xqyyi/cSJy8g5usCklOndSTmlO5HeQqyx6kVT2nBaNGqg21x+ZkEV7GOqvfbJ7H&#10;+XVu73dH0/iviHh7E3dPIALF8B+GX/yEDlVi2rsTay8GhPRI+LvJWy3XIPYI+XoDsirlJXv1AwAA&#10;//8DAFBLAQItABQABgAIAAAAIQC2gziS/gAAAOEBAAATAAAAAAAAAAAAAAAAAAAAAABbQ29udGVu&#10;dF9UeXBlc10ueG1sUEsBAi0AFAAGAAgAAAAhADj9If/WAAAAlAEAAAsAAAAAAAAAAAAAAAAALwEA&#10;AF9yZWxzLy5yZWxzUEsBAi0AFAAGAAgAAAAhAORovrTCAQAA2QMAAA4AAAAAAAAAAAAAAAAALgIA&#10;AGRycy9lMm9Eb2MueG1sUEsBAi0AFAAGAAgAAAAhAJYq+dXaAAAAAwEAAA8AAAAAAAAAAAAAAAAA&#10;HAQAAGRycy9kb3ducmV2LnhtbFBLBQYAAAAABAAEAPMAAAAjBQAAAAA=&#10;" strokecolor="#156082 [3204]" strokeweight="1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38" w:type="dxa"/>
          </w:tcPr>
          <w:p w14:paraId="74F08041" w14:textId="77777777" w:rsidR="003032A1" w:rsidRPr="00D22D7B" w:rsidRDefault="003032A1" w:rsidP="00571B1C">
            <w:pPr>
              <w:rPr>
                <w:rFonts w:ascii="Calibri" w:hAnsi="Calibri" w:cs="Calibri"/>
                <w:b/>
                <w:caps/>
                <w:u w:val="single"/>
              </w:rPr>
            </w:pPr>
            <w:r w:rsidRPr="00D22D7B">
              <w:rPr>
                <w:rFonts w:ascii="Calibri" w:hAnsi="Calibri" w:cs="Calibri"/>
                <w:b/>
                <w:caps/>
                <w:noProof/>
                <w:snapToGrid/>
                <w:u w:val="single"/>
              </w:rPr>
              <mc:AlternateContent>
                <mc:Choice Requires="wps">
                  <w:drawing>
                    <wp:inline distT="0" distB="0" distL="0" distR="0" wp14:anchorId="635F9CC7" wp14:editId="2F4895A8">
                      <wp:extent cx="135172" cy="469127"/>
                      <wp:effectExtent l="0" t="38100" r="55880" b="26670"/>
                      <wp:docPr id="23" name="Straight Arrow Connector 23" descr="Arrow indicating where to fold the wallet car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172" cy="4691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A56B73" id="Straight Arrow Connector 23" o:spid="_x0000_s1026" type="#_x0000_t32" alt="Arrow indicating where to fold the wallet card" style="width:10.65pt;height:36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60wgEAANkDAAAOAAAAZHJzL2Uyb0RvYy54bWysU02P0zAQvSPxHyzfaZICuxA13UMXuCBY&#10;LR93rzNOLPlL46FJ/z2202YRICEQl5Fjz3sz781kdzNbw46AUXvX8WZTcwZO+l67oeNfPr999oqz&#10;SML1wngHHT9B5Df7p092U2hh60dvekCWSFxsp9DxkSi0VRXlCFbEjQ/g0qPyaAWlTxyqHsWU2K2p&#10;tnV9VU0e+4BeQozp9nZ55PvCrxRI+qhUBGKm46k3KhFLfMix2u9EO6AIo5bnNsQ/dGGFdqnoSnUr&#10;SLBvqH+hslqij17RRnpbeaW0hKIhqWnqn9R8GkWAoiWZE8NqU/x/tPLD8eDuMNkwhdjGcIdZxazQ&#10;MmV0+JpmWnSlTtlcbDuttsFMTKbL5vnL5nrLmUxPL65eN9vrbGu10GS6gJHegbcsHzoeCYUeRjp4&#10;59KAPC4lxPF9pAV4AWSwcTmS0OaN6xmdQtoiQi3cYOBcJ6dUj/2XE50MLPB7UEz3uc+ipKwWHAyy&#10;o0hLIaQER83KlLIzTGljVmD9Z+A5P0OhrN3fgFdEqewdrWCrncffVaf50rJa8i8OLLqzBQ++P5XJ&#10;FmvS/pSZnHc9L+iP3wX++EfuvwMAAP//AwBQSwMEFAAGAAgAAAAhAJYq+dXaAAAAAwEAAA8AAABk&#10;cnMvZG93bnJldi54bWxMj0FLw0AQhe+C/2EZwZvdtBVjYyalBLwoCEYPHrfZaTY0Oxuy22b9965e&#10;7GXg8R7vfVNuox3EmSbfO0ZYLjIQxK3TPXcInx/Pd48gfFCs1eCYEL7Jw7a6vipVod3M73RuQidS&#10;CftCIZgQxkJK3xqyyi/cSJy8g5usCklOndSTmlO5HeQqyx6kVT2nBaNGqg21x+ZkEV7GOqvfbJ7H&#10;+XVu73dH0/iviHh7E3dPIALF8B+GX/yEDlVi2rsTay8GhPRI+LvJWy3XIPYI+XoDsirlJXv1AwAA&#10;//8DAFBLAQItABQABgAIAAAAIQC2gziS/gAAAOEBAAATAAAAAAAAAAAAAAAAAAAAAABbQ29udGVu&#10;dF9UeXBlc10ueG1sUEsBAi0AFAAGAAgAAAAhADj9If/WAAAAlAEAAAsAAAAAAAAAAAAAAAAALwEA&#10;AF9yZWxzLy5yZWxzUEsBAi0AFAAGAAgAAAAhAORovrTCAQAA2QMAAA4AAAAAAAAAAAAAAAAALgIA&#10;AGRycy9lMm9Eb2MueG1sUEsBAi0AFAAGAAgAAAAhAJYq+dXaAAAAAwEAAA8AAAAAAAAAAAAAAAAA&#10;HAQAAGRycy9kb3ducmV2LnhtbFBLBQYAAAAABAAEAPMAAAAjBQAAAAA=&#10;" strokecolor="#156082 [3204]" strokeweight="1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</w:tr>
      <w:bookmarkEnd w:id="1"/>
    </w:tbl>
    <w:p w14:paraId="30757C66" w14:textId="77777777" w:rsidR="003032A1" w:rsidRPr="00D22D7B" w:rsidRDefault="003032A1" w:rsidP="003032A1">
      <w:pPr>
        <w:rPr>
          <w:rFonts w:ascii="Calibri" w:hAnsi="Calibri" w:cs="Calibri"/>
          <w:b/>
          <w:caps/>
          <w:u w:val="single"/>
        </w:rPr>
      </w:pPr>
    </w:p>
    <w:sectPr w:rsidR="003032A1" w:rsidRPr="00D22D7B" w:rsidSect="00D22D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D00" w14:textId="77777777" w:rsidR="006F5D47" w:rsidRDefault="006F5D47" w:rsidP="001661F4">
      <w:r>
        <w:separator/>
      </w:r>
    </w:p>
  </w:endnote>
  <w:endnote w:type="continuationSeparator" w:id="0">
    <w:p w14:paraId="07859278" w14:textId="77777777" w:rsidR="006F5D47" w:rsidRDefault="006F5D47" w:rsidP="0016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55D4" w14:textId="77777777" w:rsidR="006F5D47" w:rsidRDefault="006F5D47" w:rsidP="001661F4">
      <w:r>
        <w:separator/>
      </w:r>
    </w:p>
  </w:footnote>
  <w:footnote w:type="continuationSeparator" w:id="0">
    <w:p w14:paraId="5F4C69FB" w14:textId="77777777" w:rsidR="006F5D47" w:rsidRDefault="006F5D47" w:rsidP="0016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942"/>
    <w:multiLevelType w:val="hybridMultilevel"/>
    <w:tmpl w:val="F2AE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7B70"/>
    <w:multiLevelType w:val="multilevel"/>
    <w:tmpl w:val="6F7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90B0E"/>
    <w:multiLevelType w:val="multilevel"/>
    <w:tmpl w:val="5C8016B8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5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" w:hanging="172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872"/>
      </w:pPr>
      <w:rPr>
        <w:rFonts w:hint="default"/>
      </w:rPr>
    </w:lvl>
  </w:abstractNum>
  <w:abstractNum w:abstractNumId="3" w15:restartNumberingAfterBreak="0">
    <w:nsid w:val="6D2D365D"/>
    <w:multiLevelType w:val="hybridMultilevel"/>
    <w:tmpl w:val="740EC6CE"/>
    <w:lvl w:ilvl="0" w:tplc="D0BC6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D40C80">
      <w:start w:val="1"/>
      <w:numFmt w:val="lowerLetter"/>
      <w:lvlText w:val="%2."/>
      <w:lvlJc w:val="left"/>
      <w:pPr>
        <w:ind w:left="540" w:hanging="360"/>
      </w:pPr>
      <w:rPr>
        <w:b/>
      </w:rPr>
    </w:lvl>
    <w:lvl w:ilvl="2" w:tplc="8722854A">
      <w:start w:val="1"/>
      <w:numFmt w:val="lowerRoman"/>
      <w:lvlText w:val="%3."/>
      <w:lvlJc w:val="right"/>
      <w:pPr>
        <w:ind w:left="90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6482">
    <w:abstractNumId w:val="0"/>
  </w:num>
  <w:num w:numId="2" w16cid:durableId="1666668924">
    <w:abstractNumId w:val="3"/>
  </w:num>
  <w:num w:numId="3" w16cid:durableId="1072234907">
    <w:abstractNumId w:val="2"/>
  </w:num>
  <w:num w:numId="4" w16cid:durableId="35129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A1"/>
    <w:rsid w:val="001661F4"/>
    <w:rsid w:val="001A691B"/>
    <w:rsid w:val="003032A1"/>
    <w:rsid w:val="00401C62"/>
    <w:rsid w:val="006921FE"/>
    <w:rsid w:val="006F5D47"/>
    <w:rsid w:val="0097176A"/>
    <w:rsid w:val="00D22D7B"/>
    <w:rsid w:val="00E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F51A"/>
  <w15:chartTrackingRefBased/>
  <w15:docId w15:val="{3D42B996-829F-490A-8F60-28A42BD9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14:ligatures w14:val="none"/>
    </w:rPr>
  </w:style>
  <w:style w:type="paragraph" w:styleId="Heading1">
    <w:name w:val="heading 1"/>
    <w:aliases w:val="Level 1 Heading"/>
    <w:basedOn w:val="Normal"/>
    <w:next w:val="Normal"/>
    <w:link w:val="Heading1Char"/>
    <w:qFormat/>
    <w:rsid w:val="00D22D7B"/>
    <w:pPr>
      <w:keepNext/>
      <w:keepLines/>
      <w:spacing w:before="360" w:after="80"/>
      <w:outlineLvl w:val="0"/>
    </w:pPr>
    <w:rPr>
      <w:rFonts w:ascii="Calibri" w:eastAsiaTheme="majorEastAsia" w:hAnsi="Calibri" w:cs="Calibri"/>
      <w:b/>
      <w:bCs/>
      <w:color w:val="0F4761" w:themeColor="accent1" w:themeShade="BF"/>
      <w:sz w:val="40"/>
      <w:szCs w:val="40"/>
    </w:rPr>
  </w:style>
  <w:style w:type="paragraph" w:styleId="Heading2">
    <w:name w:val="heading 2"/>
    <w:aliases w:val="Level 2 Heading"/>
    <w:basedOn w:val="Normal"/>
    <w:next w:val="Normal"/>
    <w:link w:val="Heading2Char"/>
    <w:unhideWhenUsed/>
    <w:qFormat/>
    <w:rsid w:val="00401C62"/>
    <w:pPr>
      <w:outlineLvl w:val="1"/>
    </w:pPr>
    <w:rPr>
      <w:b/>
      <w:i/>
      <w:caps/>
      <w:color w:val="A2000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Heading Char"/>
    <w:basedOn w:val="DefaultParagraphFont"/>
    <w:link w:val="Heading1"/>
    <w:rsid w:val="00D22D7B"/>
    <w:rPr>
      <w:rFonts w:ascii="Calibri" w:eastAsiaTheme="majorEastAsia" w:hAnsi="Calibri" w:cs="Calibri"/>
      <w:b/>
      <w:bCs/>
      <w:snapToGrid w:val="0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401C62"/>
    <w:rPr>
      <w:rFonts w:ascii="Times New Roman" w:eastAsia="Times New Roman" w:hAnsi="Times New Roman" w:cs="Times New Roman"/>
      <w:b/>
      <w:i/>
      <w:caps/>
      <w:snapToGrid w:val="0"/>
      <w:color w:val="A20000"/>
      <w:kern w:val="0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2A1"/>
    <w:rPr>
      <w:i/>
      <w:iCs/>
      <w:color w:val="404040" w:themeColor="text1" w:themeTint="BF"/>
    </w:rPr>
  </w:style>
  <w:style w:type="paragraph" w:styleId="ListParagraph">
    <w:name w:val="List Paragraph"/>
    <w:aliases w:val="SOW Letter Heading,hyperlink,@ Bulleted List not indented List Paragraph,default subheading"/>
    <w:basedOn w:val="Normal"/>
    <w:link w:val="ListParagraphChar"/>
    <w:uiPriority w:val="34"/>
    <w:qFormat/>
    <w:rsid w:val="00303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2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32A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Heading">
    <w:name w:val="Level 3 Heading"/>
    <w:basedOn w:val="Heading2"/>
    <w:next w:val="Normal"/>
    <w:qFormat/>
    <w:rsid w:val="003032A1"/>
    <w:pPr>
      <w:ind w:left="720" w:hanging="720"/>
      <w:outlineLvl w:val="9"/>
    </w:pPr>
    <w:rPr>
      <w:color w:val="000000" w:themeColor="text1"/>
    </w:rPr>
  </w:style>
  <w:style w:type="paragraph" w:customStyle="1" w:styleId="Level4Heading">
    <w:name w:val="Level 4 Heading"/>
    <w:basedOn w:val="Level3Heading"/>
    <w:next w:val="Normal"/>
    <w:qFormat/>
    <w:rsid w:val="003032A1"/>
    <w:pPr>
      <w:ind w:left="1080" w:hanging="1080"/>
    </w:pPr>
  </w:style>
  <w:style w:type="character" w:customStyle="1" w:styleId="ListParagraphChar">
    <w:name w:val="List Paragraph Char"/>
    <w:aliases w:val="SOW Letter Heading Char,hyperlink Char,@ Bulleted List not indented List Paragraph Char,default subheading Char"/>
    <w:basedOn w:val="DefaultParagraphFont"/>
    <w:link w:val="ListParagraph"/>
    <w:uiPriority w:val="34"/>
    <w:locked/>
    <w:rsid w:val="003032A1"/>
  </w:style>
  <w:style w:type="character" w:styleId="PlaceholderText">
    <w:name w:val="Placeholder Text"/>
    <w:basedOn w:val="DefaultParagraphFont"/>
    <w:uiPriority w:val="99"/>
    <w:semiHidden/>
    <w:rsid w:val="003032A1"/>
    <w:rPr>
      <w:color w:val="808080"/>
    </w:rPr>
  </w:style>
  <w:style w:type="paragraph" w:customStyle="1" w:styleId="Level5Heading">
    <w:name w:val="Level 5 Heading"/>
    <w:basedOn w:val="Level4Heading"/>
    <w:next w:val="Normal"/>
    <w:qFormat/>
    <w:rsid w:val="003032A1"/>
    <w:pPr>
      <w:ind w:left="1296" w:hanging="1296"/>
    </w:pPr>
  </w:style>
  <w:style w:type="numbering" w:customStyle="1" w:styleId="Style1">
    <w:name w:val="Style1"/>
    <w:uiPriority w:val="99"/>
    <w:rsid w:val="003032A1"/>
    <w:pPr>
      <w:numPr>
        <w:numId w:val="3"/>
      </w:numPr>
    </w:pPr>
  </w:style>
  <w:style w:type="character" w:customStyle="1" w:styleId="Style14">
    <w:name w:val="Style14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15">
    <w:name w:val="Style15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17">
    <w:name w:val="Style17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18">
    <w:name w:val="Style18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19">
    <w:name w:val="Style19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20">
    <w:name w:val="Style20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22">
    <w:name w:val="Style22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23">
    <w:name w:val="Style23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24">
    <w:name w:val="Style24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25">
    <w:name w:val="Style25"/>
    <w:basedOn w:val="DefaultParagraphFont"/>
    <w:uiPriority w:val="1"/>
    <w:rsid w:val="003032A1"/>
    <w:rPr>
      <w:rFonts w:ascii="Times New Roman" w:hAnsi="Times New Roman"/>
      <w:b/>
      <w:color w:val="FF0000"/>
      <w:sz w:val="22"/>
    </w:rPr>
  </w:style>
  <w:style w:type="character" w:customStyle="1" w:styleId="Style26">
    <w:name w:val="Style26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27">
    <w:name w:val="Style27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28">
    <w:name w:val="Style28"/>
    <w:basedOn w:val="DefaultParagraphFont"/>
    <w:uiPriority w:val="1"/>
    <w:rsid w:val="003032A1"/>
    <w:rPr>
      <w:rFonts w:ascii="Times New Roman" w:hAnsi="Times New Roman"/>
      <w:color w:val="FF0000"/>
      <w:sz w:val="22"/>
    </w:rPr>
  </w:style>
  <w:style w:type="character" w:customStyle="1" w:styleId="Style51">
    <w:name w:val="Style51"/>
    <w:basedOn w:val="DefaultParagraphFont"/>
    <w:uiPriority w:val="1"/>
    <w:rsid w:val="003032A1"/>
    <w:rPr>
      <w:rFonts w:asciiTheme="minorHAnsi" w:hAnsiTheme="minorHAnsi"/>
      <w:color w:val="FF0000"/>
      <w:sz w:val="16"/>
    </w:rPr>
  </w:style>
  <w:style w:type="character" w:customStyle="1" w:styleId="Style52">
    <w:name w:val="Style52"/>
    <w:basedOn w:val="DefaultParagraphFont"/>
    <w:uiPriority w:val="1"/>
    <w:rsid w:val="003032A1"/>
    <w:rPr>
      <w:rFonts w:asciiTheme="minorHAnsi" w:hAnsiTheme="minorHAnsi"/>
      <w:color w:val="FF0000"/>
      <w:sz w:val="16"/>
    </w:rPr>
  </w:style>
  <w:style w:type="character" w:customStyle="1" w:styleId="Style53">
    <w:name w:val="Style53"/>
    <w:basedOn w:val="DefaultParagraphFont"/>
    <w:uiPriority w:val="1"/>
    <w:rsid w:val="003032A1"/>
    <w:rPr>
      <w:rFonts w:asciiTheme="minorHAnsi" w:hAnsiTheme="minorHAnsi"/>
      <w:color w:val="FF0000"/>
      <w:sz w:val="16"/>
    </w:rPr>
  </w:style>
  <w:style w:type="character" w:customStyle="1" w:styleId="Style54">
    <w:name w:val="Style54"/>
    <w:basedOn w:val="DefaultParagraphFont"/>
    <w:uiPriority w:val="1"/>
    <w:rsid w:val="003032A1"/>
    <w:rPr>
      <w:rFonts w:asciiTheme="minorHAnsi" w:hAnsiTheme="minorHAnsi"/>
      <w:color w:val="FF0000"/>
      <w:sz w:val="16"/>
    </w:rPr>
  </w:style>
  <w:style w:type="character" w:customStyle="1" w:styleId="Style55">
    <w:name w:val="Style55"/>
    <w:basedOn w:val="DefaultParagraphFont"/>
    <w:uiPriority w:val="1"/>
    <w:rsid w:val="003032A1"/>
    <w:rPr>
      <w:rFonts w:ascii="Times New Roman" w:hAnsi="Times New Roman"/>
      <w:color w:val="auto"/>
      <w:sz w:val="22"/>
    </w:rPr>
  </w:style>
  <w:style w:type="character" w:customStyle="1" w:styleId="Style57">
    <w:name w:val="Style57"/>
    <w:basedOn w:val="DefaultParagraphFont"/>
    <w:uiPriority w:val="1"/>
    <w:rsid w:val="003032A1"/>
    <w:rPr>
      <w:rFonts w:ascii="Times New Roman" w:hAnsi="Times New Roman"/>
      <w:color w:val="auto"/>
      <w:sz w:val="22"/>
    </w:rPr>
  </w:style>
  <w:style w:type="character" w:customStyle="1" w:styleId="Style61">
    <w:name w:val="Style61"/>
    <w:basedOn w:val="DefaultParagraphFont"/>
    <w:uiPriority w:val="1"/>
    <w:rsid w:val="003032A1"/>
    <w:rPr>
      <w:rFonts w:asciiTheme="minorHAnsi" w:hAnsiTheme="minorHAnsi"/>
      <w:color w:val="FF0000"/>
      <w:sz w:val="16"/>
    </w:rPr>
  </w:style>
  <w:style w:type="character" w:customStyle="1" w:styleId="Style62">
    <w:name w:val="Style62"/>
    <w:basedOn w:val="DefaultParagraphFont"/>
    <w:uiPriority w:val="1"/>
    <w:rsid w:val="003032A1"/>
    <w:rPr>
      <w:rFonts w:asciiTheme="minorHAnsi" w:hAnsiTheme="minorHAnsi"/>
      <w:color w:val="FF0000"/>
      <w:sz w:val="16"/>
    </w:rPr>
  </w:style>
  <w:style w:type="paragraph" w:customStyle="1" w:styleId="Level6Heading">
    <w:name w:val="Level 6 Heading"/>
    <w:basedOn w:val="Normal"/>
    <w:rsid w:val="003032A1"/>
    <w:pPr>
      <w:ind w:left="1728" w:hanging="1728"/>
    </w:pPr>
  </w:style>
  <w:style w:type="paragraph" w:styleId="Header">
    <w:name w:val="header"/>
    <w:basedOn w:val="Normal"/>
    <w:link w:val="HeaderChar"/>
    <w:uiPriority w:val="99"/>
    <w:unhideWhenUsed/>
    <w:rsid w:val="00166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1F4"/>
    <w:rPr>
      <w:rFonts w:ascii="Times New Roman" w:eastAsia="Times New Roman" w:hAnsi="Times New Roman" w:cs="Times New Roman"/>
      <w:snapToGrid w:val="0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6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F4"/>
    <w:rPr>
      <w:rFonts w:ascii="Times New Roman" w:eastAsia="Times New Roman" w:hAnsi="Times New Roman" w:cs="Times New Roman"/>
      <w:snapToGrid w:val="0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8118D1DCD4D10A99FB9B732059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C275-48DE-4A3D-8B6B-9C29AADFA940}"/>
      </w:docPartPr>
      <w:docPartBody>
        <w:p w:rsidR="00000000" w:rsidRDefault="00620AD1" w:rsidP="00620AD1">
          <w:pPr>
            <w:pStyle w:val="1358118D1DCD4D10A99FB9B732059EF6"/>
          </w:pPr>
          <w:r w:rsidRPr="00200E07">
            <w:rPr>
              <w:rStyle w:val="PlaceholderText"/>
              <w:i/>
              <w:color w:val="FF0000"/>
            </w:rPr>
            <w:t>[Insert study drug]</w:t>
          </w:r>
        </w:p>
      </w:docPartBody>
    </w:docPart>
    <w:docPart>
      <w:docPartPr>
        <w:name w:val="4B04180326624312B9ADBE5AAC4BE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D8A1-76DC-49EC-900C-039E2269E938}"/>
      </w:docPartPr>
      <w:docPartBody>
        <w:p w:rsidR="00000000" w:rsidRDefault="00620AD1" w:rsidP="00620AD1">
          <w:pPr>
            <w:pStyle w:val="4B04180326624312B9ADBE5AAC4BEE49"/>
          </w:pPr>
          <w:r w:rsidRPr="00200E07">
            <w:rPr>
              <w:rStyle w:val="PlaceholderText"/>
              <w:color w:val="FF0000"/>
            </w:rPr>
            <w:t>[certain specific enzyme(s) in your liver or other tissues</w:t>
          </w:r>
          <w:r w:rsidRPr="00200E07">
            <w:rPr>
              <w:rStyle w:val="PlaceholderText"/>
              <w:b/>
              <w:color w:val="FF0000"/>
            </w:rPr>
            <w:t xml:space="preserve"> </w:t>
          </w:r>
          <w:r w:rsidRPr="00200E07">
            <w:rPr>
              <w:rStyle w:val="PlaceholderText"/>
              <w:color w:val="FF0000"/>
            </w:rPr>
            <w:t>like the gut]</w:t>
          </w:r>
        </w:p>
      </w:docPartBody>
    </w:docPart>
    <w:docPart>
      <w:docPartPr>
        <w:name w:val="0749FC03DAE04C459DF1AC3830BE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6A444-6E41-447C-8541-2D259992FBB4}"/>
      </w:docPartPr>
      <w:docPartBody>
        <w:p w:rsidR="00000000" w:rsidRDefault="00620AD1" w:rsidP="00620AD1">
          <w:pPr>
            <w:pStyle w:val="0749FC03DAE04C459DF1AC3830BE0761"/>
          </w:pPr>
          <w:r w:rsidRPr="00200E07">
            <w:rPr>
              <w:rStyle w:val="PlaceholderText"/>
              <w:color w:val="FF0000"/>
            </w:rPr>
            <w:t>[certain transport proteins that help move drugs in and out of cell]</w:t>
          </w:r>
        </w:p>
      </w:docPartBody>
    </w:docPart>
    <w:docPart>
      <w:docPartPr>
        <w:name w:val="5437F2C0AD3F4E67AE78E18D8A3B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AB77-C950-40CC-A5DF-A9661AD203F5}"/>
      </w:docPartPr>
      <w:docPartBody>
        <w:p w:rsidR="00000000" w:rsidRDefault="00620AD1" w:rsidP="00620AD1">
          <w:pPr>
            <w:pStyle w:val="5437F2C0AD3F4E67AE78E18D8A3B6EF9"/>
          </w:pPr>
          <w:r w:rsidRPr="00200E07">
            <w:rPr>
              <w:rStyle w:val="PlaceholderText"/>
              <w:color w:val="FF0000"/>
            </w:rPr>
            <w:t>[the heart’s electrical activity (QTc prolongation)]</w:t>
          </w:r>
        </w:p>
      </w:docPartBody>
    </w:docPart>
    <w:docPart>
      <w:docPartPr>
        <w:name w:val="3DBDABC267A2476EBCEE5BA7385A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60B8-36CE-40D2-B6D3-1BA1FA38AE3E}"/>
      </w:docPartPr>
      <w:docPartBody>
        <w:p w:rsidR="00000000" w:rsidRDefault="00620AD1" w:rsidP="00620AD1">
          <w:pPr>
            <w:pStyle w:val="3DBDABC267A2476EBCEE5BA7385A006C"/>
          </w:pPr>
          <w:r w:rsidRPr="007B30A4">
            <w:rPr>
              <w:rStyle w:val="Style25"/>
            </w:rPr>
            <w:t>CYP isoenzymes</w:t>
          </w:r>
        </w:p>
      </w:docPartBody>
    </w:docPart>
    <w:docPart>
      <w:docPartPr>
        <w:name w:val="99B4DC0E8C0C440BBB4318B400E0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34DB-E6E8-4C9A-B74A-AB8304B3A50F}"/>
      </w:docPartPr>
      <w:docPartBody>
        <w:p w:rsidR="00000000" w:rsidRDefault="00620AD1" w:rsidP="00620AD1">
          <w:pPr>
            <w:pStyle w:val="99B4DC0E8C0C440BBB4318B400E0FDB4"/>
          </w:pPr>
          <w:r w:rsidRPr="00200E07">
            <w:rPr>
              <w:rStyle w:val="PlaceholderText"/>
              <w:i/>
              <w:color w:val="FF0000"/>
            </w:rPr>
            <w:t>[enter name of CYP isoenzyme(s)]</w:t>
          </w:r>
        </w:p>
      </w:docPartBody>
    </w:docPart>
    <w:docPart>
      <w:docPartPr>
        <w:name w:val="A9B0D8E660B04EA6B054BA3A200D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4182F-8810-4EA1-9287-718F3B03DECF}"/>
      </w:docPartPr>
      <w:docPartBody>
        <w:p w:rsidR="00000000" w:rsidRDefault="00620AD1" w:rsidP="00620AD1">
          <w:pPr>
            <w:pStyle w:val="A9B0D8E660B04EA6B054BA3A200D54E1"/>
          </w:pPr>
          <w:r w:rsidRPr="00200E07">
            <w:rPr>
              <w:rStyle w:val="PlaceholderText"/>
              <w:color w:val="FF0000"/>
            </w:rPr>
            <w:t>[Insert brief, easy explanation of the nature of the interaction, i.e., for substrates: “[insert study drug name] is broken down by this enzyme and may be affected by other drugs that inhibit or induce this enzyme.”]</w:t>
          </w:r>
        </w:p>
      </w:docPartBody>
    </w:docPart>
    <w:docPart>
      <w:docPartPr>
        <w:name w:val="F5DE3966F79C432AA649A1890A03B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1432-732E-440D-BE4A-0172A7033089}"/>
      </w:docPartPr>
      <w:docPartBody>
        <w:p w:rsidR="00000000" w:rsidRDefault="00620AD1" w:rsidP="00620AD1">
          <w:pPr>
            <w:pStyle w:val="F5DE3966F79C432AA649A1890A03BD68"/>
          </w:pPr>
          <w:r w:rsidRPr="007B30A4">
            <w:rPr>
              <w:rStyle w:val="Style25"/>
            </w:rPr>
            <w:t>Protein transporters</w:t>
          </w:r>
        </w:p>
      </w:docPartBody>
    </w:docPart>
    <w:docPart>
      <w:docPartPr>
        <w:name w:val="F3A354D5233241949737436683755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AFB4A-B6F4-4EC6-94F8-3B289B076F94}"/>
      </w:docPartPr>
      <w:docPartBody>
        <w:p w:rsidR="00000000" w:rsidRDefault="00620AD1" w:rsidP="00620AD1">
          <w:pPr>
            <w:pStyle w:val="F3A354D5233241949737436683755CB4"/>
          </w:pPr>
          <w:r w:rsidRPr="00223607">
            <w:rPr>
              <w:rStyle w:val="Style25"/>
            </w:rPr>
            <w:t>CYP isoenzymes</w:t>
          </w:r>
        </w:p>
      </w:docPartBody>
    </w:docPart>
    <w:docPart>
      <w:docPartPr>
        <w:name w:val="22B342D607214358AAFF25E17C1C5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EE87-C6F0-408D-B304-19520EBD9F35}"/>
      </w:docPartPr>
      <w:docPartBody>
        <w:p w:rsidR="00000000" w:rsidRDefault="00620AD1" w:rsidP="00620AD1">
          <w:pPr>
            <w:pStyle w:val="22B342D607214358AAFF25E17C1C514F"/>
          </w:pPr>
          <w:r w:rsidRPr="00200E07">
            <w:rPr>
              <w:rStyle w:val="PlaceholderText"/>
              <w:i/>
              <w:color w:val="FF0000"/>
            </w:rPr>
            <w:t>[enter name of transporter(s)]</w:t>
          </w:r>
        </w:p>
      </w:docPartBody>
    </w:docPart>
    <w:docPart>
      <w:docPartPr>
        <w:name w:val="9FD55A25BCE5477AA7B8469B151E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F7C2-540D-43DA-8B7C-5D6D6AD1F113}"/>
      </w:docPartPr>
      <w:docPartBody>
        <w:p w:rsidR="00000000" w:rsidRDefault="00620AD1" w:rsidP="00620AD1">
          <w:pPr>
            <w:pStyle w:val="9FD55A25BCE5477AA7B8469B151E3BF8"/>
          </w:pPr>
          <w:r w:rsidRPr="00200E07">
            <w:rPr>
              <w:rStyle w:val="PlaceholderText"/>
              <w:color w:val="FF0000"/>
            </w:rPr>
            <w:t>[Insert brief, easy explanation of the nature of the interaction, i.e., for substrates: “[insert study drug name] is moved in and out of cells/organs by this transport protein.”]</w:t>
          </w:r>
        </w:p>
      </w:docPartBody>
    </w:docPart>
    <w:docPart>
      <w:docPartPr>
        <w:name w:val="DFE064C9D4494CB786CE6EEADD87E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91BD2-61BA-41E5-81EE-718764674755}"/>
      </w:docPartPr>
      <w:docPartBody>
        <w:p w:rsidR="00000000" w:rsidRDefault="00620AD1" w:rsidP="00620AD1">
          <w:pPr>
            <w:pStyle w:val="DFE064C9D4494CB786CE6EEADD87E59D"/>
          </w:pPr>
          <w:r w:rsidRPr="007B30A4">
            <w:rPr>
              <w:rStyle w:val="Style25"/>
            </w:rPr>
            <w:t>Heart’s electrical activities</w:t>
          </w:r>
        </w:p>
      </w:docPartBody>
    </w:docPart>
    <w:docPart>
      <w:docPartPr>
        <w:name w:val="8D4746F23510453791B0387FFA31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1929-BBA4-47D9-8334-5E19691BC348}"/>
      </w:docPartPr>
      <w:docPartBody>
        <w:p w:rsidR="00000000" w:rsidRDefault="00620AD1" w:rsidP="00620AD1">
          <w:pPr>
            <w:pStyle w:val="8D4746F23510453791B0387FFA311DA7"/>
          </w:pPr>
          <w:r w:rsidRPr="00223607">
            <w:rPr>
              <w:rStyle w:val="Style25"/>
            </w:rPr>
            <w:t>CYP isoenzymes</w:t>
          </w:r>
        </w:p>
      </w:docPartBody>
    </w:docPart>
    <w:docPart>
      <w:docPartPr>
        <w:name w:val="C63C069FDF9344539076D56AC597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FE4D-F8AF-4324-ADEC-4620F5A3C89F}"/>
      </w:docPartPr>
      <w:docPartBody>
        <w:p w:rsidR="00000000" w:rsidRDefault="00620AD1" w:rsidP="00620AD1">
          <w:pPr>
            <w:pStyle w:val="C63C069FDF9344539076D56AC597925C"/>
          </w:pPr>
          <w:r w:rsidRPr="007B30A4">
            <w:rPr>
              <w:rStyle w:val="PlaceholderText"/>
              <w:color w:val="FF0000"/>
            </w:rPr>
            <w:t>[Insert study drug]</w:t>
          </w:r>
        </w:p>
      </w:docPartBody>
    </w:docPart>
    <w:docPart>
      <w:docPartPr>
        <w:name w:val="179015404F374E35970199501A310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70B03-0E40-43DC-8F36-4B1C06ABD21D}"/>
      </w:docPartPr>
      <w:docPartBody>
        <w:p w:rsidR="00000000" w:rsidRDefault="00620AD1" w:rsidP="00620AD1">
          <w:pPr>
            <w:pStyle w:val="179015404F374E35970199501A3100CA"/>
          </w:pPr>
          <w:r w:rsidRPr="00223607">
            <w:rPr>
              <w:rStyle w:val="Style25"/>
            </w:rPr>
            <w:t>CYP isoenzymes</w:t>
          </w:r>
        </w:p>
      </w:docPartBody>
    </w:docPart>
    <w:docPart>
      <w:docPartPr>
        <w:name w:val="CB0BB64B201F4DE189675D9BEF09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C0520-0666-4668-A54A-9561C1FB559D}"/>
      </w:docPartPr>
      <w:docPartBody>
        <w:p w:rsidR="00000000" w:rsidRDefault="00620AD1" w:rsidP="00620AD1">
          <w:pPr>
            <w:pStyle w:val="CB0BB64B201F4DE189675D9BEF091A11"/>
          </w:pPr>
          <w:r w:rsidRPr="00200E07">
            <w:rPr>
              <w:rStyle w:val="PlaceholderText"/>
              <w:color w:val="FF0000"/>
            </w:rPr>
            <w:t>[Insert study drug]</w:t>
          </w:r>
        </w:p>
      </w:docPartBody>
    </w:docPart>
    <w:docPart>
      <w:docPartPr>
        <w:name w:val="996ED73B5AD44BA2AAB3EE677CC8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36693-BBB2-4D08-991B-FE061A3AF0FD}"/>
      </w:docPartPr>
      <w:docPartBody>
        <w:p w:rsidR="00000000" w:rsidRDefault="00620AD1" w:rsidP="00620AD1">
          <w:pPr>
            <w:pStyle w:val="996ED73B5AD44BA2AAB3EE677CC8A179"/>
          </w:pPr>
          <w:r w:rsidRPr="00200E07">
            <w:rPr>
              <w:rStyle w:val="PlaceholderText"/>
              <w:i/>
              <w:color w:val="FF0000"/>
            </w:rPr>
            <w:t>[“strong inducers/inhibitors or substrates] of [name(s) of CYP isoenzyme(s)], [transport protein(s), or any medicine associated with greater risk for having QTc prolongation.”]</w:t>
          </w:r>
        </w:p>
      </w:docPartBody>
    </w:docPart>
    <w:docPart>
      <w:docPartPr>
        <w:name w:val="8FDA22FB10CC42A186E55F8F1CB0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A18F-2E30-4594-A994-EC1CDBE097AB}"/>
      </w:docPartPr>
      <w:docPartBody>
        <w:p w:rsidR="00000000" w:rsidRDefault="00620AD1" w:rsidP="00620AD1">
          <w:pPr>
            <w:pStyle w:val="8FDA22FB10CC42A186E55F8F1CB07B89"/>
          </w:pPr>
          <w:r w:rsidRPr="00200E07">
            <w:rPr>
              <w:rStyle w:val="PlaceholderText"/>
              <w:color w:val="FF0000"/>
            </w:rPr>
            <w:t>[Add other specific medications here, if necessary. Examples include acid suppressing drugs, NSAIDS, St. John’s Wort.]</w:t>
          </w:r>
        </w:p>
      </w:docPartBody>
    </w:docPart>
    <w:docPart>
      <w:docPartPr>
        <w:name w:val="B8FDA19517634CE7AF50777CF76A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9C6C-8AA0-4A5E-B3AA-2C200A9CF7C3}"/>
      </w:docPartPr>
      <w:docPartBody>
        <w:p w:rsidR="00000000" w:rsidRDefault="00620AD1" w:rsidP="00620AD1">
          <w:pPr>
            <w:pStyle w:val="B8FDA19517634CE7AF50777CF76A0360"/>
          </w:pPr>
          <w:r w:rsidRPr="00200E07">
            <w:rPr>
              <w:rStyle w:val="PlaceholderText"/>
              <w:color w:val="FF0000"/>
            </w:rPr>
            <w:t>[Add other specific medications here, if necessary. Examples include acid suppressing drugs, anticoagulants, NSAIDS.]</w:t>
          </w:r>
        </w:p>
      </w:docPartBody>
    </w:docPart>
    <w:docPart>
      <w:docPartPr>
        <w:name w:val="A40370193E57457298558CC3DD1B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97AD-37BE-4D45-82FC-CAB0D4FE1853}"/>
      </w:docPartPr>
      <w:docPartBody>
        <w:p w:rsidR="00000000" w:rsidRDefault="00620AD1" w:rsidP="00620AD1">
          <w:pPr>
            <w:pStyle w:val="A40370193E57457298558CC3DD1B3744"/>
          </w:pPr>
          <w:r w:rsidRPr="0043244C">
            <w:rPr>
              <w:rStyle w:val="PlaceholderText"/>
              <w:rFonts w:ascii="Times New Roman" w:hAnsi="Times New Roman"/>
              <w:b/>
              <w:color w:val="2C7FCE" w:themeColor="text2" w:themeTint="99"/>
            </w:rPr>
            <w:t>mmm/yyyy</w:t>
          </w:r>
        </w:p>
      </w:docPartBody>
    </w:docPart>
    <w:docPart>
      <w:docPartPr>
        <w:name w:val="188CF3A7875142999257CF5EEE97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FC76-99EE-4549-9E09-F8671FCC9761}"/>
      </w:docPartPr>
      <w:docPartBody>
        <w:p w:rsidR="00000000" w:rsidRDefault="00620AD1" w:rsidP="00620AD1">
          <w:pPr>
            <w:pStyle w:val="188CF3A7875142999257CF5EEE970005"/>
          </w:pPr>
          <w:r w:rsidRPr="00642BD7">
            <w:rPr>
              <w:rStyle w:val="PlaceholderText"/>
              <w:color w:val="FF0000"/>
              <w:sz w:val="16"/>
              <w:szCs w:val="16"/>
            </w:rPr>
            <w:t>[insert study drug]</w:t>
          </w:r>
        </w:p>
      </w:docPartBody>
    </w:docPart>
    <w:docPart>
      <w:docPartPr>
        <w:name w:val="C83FC95EAC614FF093462BD52F67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50BC0-A457-43C3-A9A3-5755924C4576}"/>
      </w:docPartPr>
      <w:docPartBody>
        <w:p w:rsidR="00000000" w:rsidRDefault="00620AD1" w:rsidP="00620AD1">
          <w:pPr>
            <w:pStyle w:val="C83FC95EAC614FF093462BD52F672CF6"/>
          </w:pPr>
          <w:r w:rsidRPr="00642BD7">
            <w:rPr>
              <w:rStyle w:val="PlaceholderText"/>
              <w:color w:val="FF0000"/>
              <w:sz w:val="16"/>
              <w:szCs w:val="16"/>
            </w:rPr>
            <w:t>[a specific enzyme in your liver or other tissues like the gut, transport proteins that help move drugs in and out of cells, the heart’s electrical activity,]</w:t>
          </w:r>
        </w:p>
      </w:docPartBody>
    </w:docPart>
    <w:docPart>
      <w:docPartPr>
        <w:name w:val="7C236D025A3146808B61B700EBAB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5E79C-478E-4330-A949-37195DC16109}"/>
      </w:docPartPr>
      <w:docPartBody>
        <w:p w:rsidR="00000000" w:rsidRDefault="00620AD1" w:rsidP="00620AD1">
          <w:pPr>
            <w:pStyle w:val="7C236D025A3146808B61B700EBAB2818"/>
          </w:pPr>
          <w:r w:rsidRPr="00642BD7">
            <w:rPr>
              <w:rStyle w:val="PlaceholderText"/>
              <w:color w:val="FF0000"/>
              <w:sz w:val="14"/>
              <w:szCs w:val="14"/>
              <w:u w:val="single"/>
            </w:rPr>
            <w:t>[List specific medications here. Examples: OTC drugs, herbal supplements, vitamins, acid suppressing drugs, anticoagulants, NSAIDs, digoxin.]</w:t>
          </w:r>
        </w:p>
      </w:docPartBody>
    </w:docPart>
    <w:docPart>
      <w:docPartPr>
        <w:name w:val="513B4B9D2E89406292DE8A61EBF51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0DB28-257B-4CED-939D-D1CEF6B74D26}"/>
      </w:docPartPr>
      <w:docPartBody>
        <w:p w:rsidR="00000000" w:rsidRDefault="00620AD1" w:rsidP="00620AD1">
          <w:pPr>
            <w:pStyle w:val="513B4B9D2E89406292DE8A61EBF51B30"/>
          </w:pPr>
          <w:r w:rsidRPr="00642BD7">
            <w:rPr>
              <w:rStyle w:val="PlaceholderText"/>
              <w:color w:val="FF0000"/>
              <w:sz w:val="16"/>
              <w:szCs w:val="16"/>
            </w:rPr>
            <w:t>[strong inducers/inhibitors/substrates of [insert CYP isoenzymes], interact with [insert transport proteins], or affect your heart’s electrical activity].</w:t>
          </w:r>
        </w:p>
      </w:docPartBody>
    </w:docPart>
    <w:docPart>
      <w:docPartPr>
        <w:name w:val="239FF62F7FF640ACB9225F5E975C3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5F70-6AEB-4349-BDDC-19A610E3CA07}"/>
      </w:docPartPr>
      <w:docPartBody>
        <w:p w:rsidR="00000000" w:rsidRDefault="00620AD1" w:rsidP="00620AD1">
          <w:pPr>
            <w:pStyle w:val="239FF62F7FF640ACB9225F5E975C3C83"/>
          </w:pPr>
          <w:r w:rsidRPr="0043244C">
            <w:rPr>
              <w:rStyle w:val="PlaceholderText"/>
              <w:rFonts w:ascii="Times New Roman" w:hAnsi="Times New Roman"/>
              <w:b/>
              <w:color w:val="2C7FCE" w:themeColor="text2" w:themeTint="99"/>
            </w:rPr>
            <w:t>mmm/yyyy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1"/>
    <w:rsid w:val="00620AD1"/>
    <w:rsid w:val="006921FE"/>
    <w:rsid w:val="0081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AD1"/>
    <w:rPr>
      <w:color w:val="808080"/>
    </w:rPr>
  </w:style>
  <w:style w:type="paragraph" w:customStyle="1" w:styleId="1358118D1DCD4D10A99FB9B732059EF6">
    <w:name w:val="1358118D1DCD4D10A99FB9B732059EF6"/>
    <w:rsid w:val="00620AD1"/>
  </w:style>
  <w:style w:type="paragraph" w:customStyle="1" w:styleId="4B04180326624312B9ADBE5AAC4BEE49">
    <w:name w:val="4B04180326624312B9ADBE5AAC4BEE49"/>
    <w:rsid w:val="00620AD1"/>
  </w:style>
  <w:style w:type="paragraph" w:customStyle="1" w:styleId="0749FC03DAE04C459DF1AC3830BE0761">
    <w:name w:val="0749FC03DAE04C459DF1AC3830BE0761"/>
    <w:rsid w:val="00620AD1"/>
  </w:style>
  <w:style w:type="paragraph" w:customStyle="1" w:styleId="5437F2C0AD3F4E67AE78E18D8A3B6EF9">
    <w:name w:val="5437F2C0AD3F4E67AE78E18D8A3B6EF9"/>
    <w:rsid w:val="00620AD1"/>
  </w:style>
  <w:style w:type="character" w:customStyle="1" w:styleId="Style25">
    <w:name w:val="Style25"/>
    <w:basedOn w:val="DefaultParagraphFont"/>
    <w:uiPriority w:val="1"/>
    <w:rsid w:val="00620AD1"/>
    <w:rPr>
      <w:rFonts w:ascii="Times New Roman" w:hAnsi="Times New Roman"/>
      <w:b/>
      <w:color w:val="FF0000"/>
      <w:sz w:val="22"/>
    </w:rPr>
  </w:style>
  <w:style w:type="paragraph" w:customStyle="1" w:styleId="3DBDABC267A2476EBCEE5BA7385A006C">
    <w:name w:val="3DBDABC267A2476EBCEE5BA7385A006C"/>
    <w:rsid w:val="00620AD1"/>
  </w:style>
  <w:style w:type="paragraph" w:customStyle="1" w:styleId="99B4DC0E8C0C440BBB4318B400E0FDB4">
    <w:name w:val="99B4DC0E8C0C440BBB4318B400E0FDB4"/>
    <w:rsid w:val="00620AD1"/>
  </w:style>
  <w:style w:type="paragraph" w:customStyle="1" w:styleId="A9B0D8E660B04EA6B054BA3A200D54E1">
    <w:name w:val="A9B0D8E660B04EA6B054BA3A200D54E1"/>
    <w:rsid w:val="00620AD1"/>
  </w:style>
  <w:style w:type="paragraph" w:customStyle="1" w:styleId="F5DE3966F79C432AA649A1890A03BD68">
    <w:name w:val="F5DE3966F79C432AA649A1890A03BD68"/>
    <w:rsid w:val="00620AD1"/>
  </w:style>
  <w:style w:type="paragraph" w:customStyle="1" w:styleId="F3A354D5233241949737436683755CB4">
    <w:name w:val="F3A354D5233241949737436683755CB4"/>
    <w:rsid w:val="00620AD1"/>
  </w:style>
  <w:style w:type="paragraph" w:customStyle="1" w:styleId="22B342D607214358AAFF25E17C1C514F">
    <w:name w:val="22B342D607214358AAFF25E17C1C514F"/>
    <w:rsid w:val="00620AD1"/>
  </w:style>
  <w:style w:type="paragraph" w:customStyle="1" w:styleId="9FD55A25BCE5477AA7B8469B151E3BF8">
    <w:name w:val="9FD55A25BCE5477AA7B8469B151E3BF8"/>
    <w:rsid w:val="00620AD1"/>
  </w:style>
  <w:style w:type="paragraph" w:customStyle="1" w:styleId="DFE064C9D4494CB786CE6EEADD87E59D">
    <w:name w:val="DFE064C9D4494CB786CE6EEADD87E59D"/>
    <w:rsid w:val="00620AD1"/>
  </w:style>
  <w:style w:type="paragraph" w:customStyle="1" w:styleId="8D4746F23510453791B0387FFA311DA7">
    <w:name w:val="8D4746F23510453791B0387FFA311DA7"/>
    <w:rsid w:val="00620AD1"/>
  </w:style>
  <w:style w:type="paragraph" w:customStyle="1" w:styleId="C63C069FDF9344539076D56AC597925C">
    <w:name w:val="C63C069FDF9344539076D56AC597925C"/>
    <w:rsid w:val="00620AD1"/>
  </w:style>
  <w:style w:type="paragraph" w:customStyle="1" w:styleId="179015404F374E35970199501A3100CA">
    <w:name w:val="179015404F374E35970199501A3100CA"/>
    <w:rsid w:val="00620AD1"/>
  </w:style>
  <w:style w:type="paragraph" w:customStyle="1" w:styleId="CB0BB64B201F4DE189675D9BEF091A11">
    <w:name w:val="CB0BB64B201F4DE189675D9BEF091A11"/>
    <w:rsid w:val="00620AD1"/>
  </w:style>
  <w:style w:type="paragraph" w:customStyle="1" w:styleId="996ED73B5AD44BA2AAB3EE677CC8A179">
    <w:name w:val="996ED73B5AD44BA2AAB3EE677CC8A179"/>
    <w:rsid w:val="00620AD1"/>
  </w:style>
  <w:style w:type="paragraph" w:customStyle="1" w:styleId="8FDA22FB10CC42A186E55F8F1CB07B89">
    <w:name w:val="8FDA22FB10CC42A186E55F8F1CB07B89"/>
    <w:rsid w:val="00620AD1"/>
  </w:style>
  <w:style w:type="paragraph" w:customStyle="1" w:styleId="B8FDA19517634CE7AF50777CF76A0360">
    <w:name w:val="B8FDA19517634CE7AF50777CF76A0360"/>
    <w:rsid w:val="00620AD1"/>
  </w:style>
  <w:style w:type="paragraph" w:customStyle="1" w:styleId="A40370193E57457298558CC3DD1B3744">
    <w:name w:val="A40370193E57457298558CC3DD1B3744"/>
    <w:rsid w:val="00620AD1"/>
  </w:style>
  <w:style w:type="paragraph" w:customStyle="1" w:styleId="188CF3A7875142999257CF5EEE970005">
    <w:name w:val="188CF3A7875142999257CF5EEE970005"/>
    <w:rsid w:val="00620AD1"/>
  </w:style>
  <w:style w:type="paragraph" w:customStyle="1" w:styleId="C83FC95EAC614FF093462BD52F672CF6">
    <w:name w:val="C83FC95EAC614FF093462BD52F672CF6"/>
    <w:rsid w:val="00620AD1"/>
  </w:style>
  <w:style w:type="paragraph" w:customStyle="1" w:styleId="7C236D025A3146808B61B700EBAB2818">
    <w:name w:val="7C236D025A3146808B61B700EBAB2818"/>
    <w:rsid w:val="00620AD1"/>
  </w:style>
  <w:style w:type="paragraph" w:customStyle="1" w:styleId="513B4B9D2E89406292DE8A61EBF51B30">
    <w:name w:val="513B4B9D2E89406292DE8A61EBF51B30"/>
    <w:rsid w:val="00620AD1"/>
  </w:style>
  <w:style w:type="paragraph" w:customStyle="1" w:styleId="239FF62F7FF640ACB9225F5E975C3C83">
    <w:name w:val="239FF62F7FF640ACB9225F5E975C3C83"/>
    <w:rsid w:val="00620AD1"/>
  </w:style>
  <w:style w:type="paragraph" w:customStyle="1" w:styleId="3871E2E0E7C54199AA7739F85806C77E">
    <w:name w:val="3871E2E0E7C54199AA7739F85806C77E"/>
    <w:rsid w:val="00620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and Instructions: CTEP Patient Drug Interactions Handout and Wallet Card</dc:title>
  <dc:subject/>
  <dc:creator>Mishkin, Grace (NIH/NCI) [E]</dc:creator>
  <cp:keywords/>
  <dc:description/>
  <cp:lastModifiedBy>Mishkin, Grace (NIH/NCI) [E]</cp:lastModifiedBy>
  <cp:revision>1</cp:revision>
  <dcterms:created xsi:type="dcterms:W3CDTF">2025-06-14T20:09:00Z</dcterms:created>
  <dcterms:modified xsi:type="dcterms:W3CDTF">2025-06-14T21:53:00Z</dcterms:modified>
</cp:coreProperties>
</file>