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948B8" w14:textId="77777777" w:rsidR="0071503F" w:rsidRPr="003352C8" w:rsidRDefault="0071503F" w:rsidP="00A82D9B">
      <w:pPr>
        <w:jc w:val="center"/>
        <w:rPr>
          <w:rFonts w:ascii="Arial" w:hAnsi="Arial" w:cs="Arial"/>
          <w:i/>
        </w:rPr>
      </w:pPr>
      <w:r w:rsidRPr="003352C8">
        <w:rPr>
          <w:rFonts w:ascii="Arial" w:hAnsi="Arial" w:cs="Arial"/>
          <w:b/>
        </w:rPr>
        <w:t xml:space="preserve">NExT Application </w:t>
      </w:r>
      <w:r w:rsidR="003352C8" w:rsidRPr="003352C8">
        <w:rPr>
          <w:rFonts w:ascii="Arial" w:hAnsi="Arial" w:cs="Arial"/>
          <w:b/>
        </w:rPr>
        <w:t xml:space="preserve">Template </w:t>
      </w:r>
      <w:r w:rsidRPr="003352C8">
        <w:rPr>
          <w:rFonts w:ascii="Arial" w:hAnsi="Arial" w:cs="Arial"/>
          <w:b/>
        </w:rPr>
        <w:t>for Discovery</w:t>
      </w:r>
      <w:r w:rsidR="00231F79" w:rsidRPr="003352C8">
        <w:rPr>
          <w:rFonts w:ascii="Arial" w:hAnsi="Arial" w:cs="Arial"/>
          <w:b/>
        </w:rPr>
        <w:t>,</w:t>
      </w:r>
      <w:r w:rsidRPr="003352C8">
        <w:rPr>
          <w:rFonts w:ascii="Arial" w:hAnsi="Arial" w:cs="Arial"/>
          <w:b/>
        </w:rPr>
        <w:t xml:space="preserve"> Development</w:t>
      </w:r>
      <w:r w:rsidR="00231F79" w:rsidRPr="003352C8">
        <w:rPr>
          <w:rFonts w:ascii="Arial" w:hAnsi="Arial" w:cs="Arial"/>
          <w:b/>
        </w:rPr>
        <w:t xml:space="preserve"> or </w:t>
      </w:r>
      <w:r w:rsidR="00CA751C" w:rsidRPr="003352C8">
        <w:rPr>
          <w:rFonts w:ascii="Arial" w:hAnsi="Arial" w:cs="Arial"/>
          <w:b/>
        </w:rPr>
        <w:t xml:space="preserve">Clinical </w:t>
      </w:r>
      <w:r w:rsidR="00231F79" w:rsidRPr="003352C8">
        <w:rPr>
          <w:rFonts w:ascii="Arial" w:hAnsi="Arial" w:cs="Arial"/>
          <w:b/>
        </w:rPr>
        <w:t>Trial</w:t>
      </w:r>
      <w:r w:rsidR="00BC43E7" w:rsidRPr="003352C8">
        <w:rPr>
          <w:rFonts w:ascii="Arial" w:hAnsi="Arial" w:cs="Arial"/>
          <w:b/>
        </w:rPr>
        <w:t xml:space="preserve"> Evaluation of an Investigational Agent (single or combination) Clinical Study</w:t>
      </w:r>
    </w:p>
    <w:p w14:paraId="5B178E50" w14:textId="77777777" w:rsidR="00942495" w:rsidRPr="00612AD5" w:rsidRDefault="00EB1E89" w:rsidP="00942495">
      <w:pPr>
        <w:spacing w:after="0" w:line="240" w:lineRule="auto"/>
        <w:rPr>
          <w:rFonts w:ascii="Arial" w:hAnsi="Arial" w:cs="Arial"/>
          <w:i/>
        </w:rPr>
      </w:pPr>
      <w:r w:rsidRPr="003352C8">
        <w:rPr>
          <w:rFonts w:ascii="Arial" w:hAnsi="Arial" w:cs="Arial"/>
          <w:i/>
        </w:rPr>
        <w:t>Th</w:t>
      </w:r>
      <w:r w:rsidR="00767D5A" w:rsidRPr="003352C8">
        <w:rPr>
          <w:rFonts w:ascii="Arial" w:hAnsi="Arial" w:cs="Arial"/>
          <w:i/>
        </w:rPr>
        <w:t>e</w:t>
      </w:r>
      <w:r w:rsidRPr="003352C8">
        <w:rPr>
          <w:rFonts w:ascii="Arial" w:hAnsi="Arial" w:cs="Arial"/>
          <w:i/>
        </w:rPr>
        <w:t xml:space="preserve"> </w:t>
      </w:r>
      <w:r w:rsidR="00887E6D" w:rsidRPr="00530969">
        <w:rPr>
          <w:rFonts w:ascii="Arial" w:hAnsi="Arial" w:cs="Arial"/>
          <w:b/>
          <w:bCs/>
          <w:i/>
        </w:rPr>
        <w:t>5</w:t>
      </w:r>
      <w:r w:rsidRPr="00530969">
        <w:rPr>
          <w:rFonts w:ascii="Arial" w:hAnsi="Arial" w:cs="Arial"/>
          <w:b/>
          <w:bCs/>
          <w:i/>
        </w:rPr>
        <w:t>-page</w:t>
      </w:r>
      <w:r w:rsidRPr="003352C8">
        <w:rPr>
          <w:rFonts w:ascii="Arial" w:hAnsi="Arial" w:cs="Arial"/>
          <w:i/>
        </w:rPr>
        <w:t xml:space="preserve"> </w:t>
      </w:r>
      <w:r w:rsidR="00767D5A" w:rsidRPr="003352C8">
        <w:rPr>
          <w:rFonts w:ascii="Arial" w:hAnsi="Arial" w:cs="Arial"/>
          <w:b/>
          <w:bCs/>
          <w:i/>
        </w:rPr>
        <w:t>NExT Concept</w:t>
      </w:r>
      <w:r w:rsidR="00767D5A" w:rsidRPr="003352C8">
        <w:rPr>
          <w:rFonts w:ascii="Arial" w:hAnsi="Arial" w:cs="Arial"/>
          <w:i/>
        </w:rPr>
        <w:t xml:space="preserve"> </w:t>
      </w:r>
      <w:r w:rsidRPr="003352C8">
        <w:rPr>
          <w:rFonts w:ascii="Arial" w:hAnsi="Arial" w:cs="Arial"/>
          <w:i/>
        </w:rPr>
        <w:t>document should outline the scientific nature and rationale of the proposed project</w:t>
      </w:r>
      <w:r w:rsidR="004B363E" w:rsidRPr="003352C8">
        <w:rPr>
          <w:rFonts w:ascii="Arial" w:hAnsi="Arial" w:cs="Arial"/>
          <w:i/>
        </w:rPr>
        <w:t xml:space="preserve">.  </w:t>
      </w:r>
      <w:r w:rsidRPr="003352C8">
        <w:rPr>
          <w:rFonts w:ascii="Arial" w:hAnsi="Arial" w:cs="Arial"/>
          <w:i/>
        </w:rPr>
        <w:t>For additional</w:t>
      </w:r>
      <w:r w:rsidR="00700D84" w:rsidRPr="003352C8">
        <w:rPr>
          <w:rFonts w:ascii="Arial" w:hAnsi="Arial" w:cs="Arial"/>
          <w:i/>
        </w:rPr>
        <w:t xml:space="preserve"> </w:t>
      </w:r>
      <w:r w:rsidR="00650BD9" w:rsidRPr="003352C8">
        <w:rPr>
          <w:rFonts w:ascii="Arial" w:hAnsi="Arial" w:cs="Arial"/>
          <w:i/>
        </w:rPr>
        <w:t>information</w:t>
      </w:r>
      <w:r w:rsidRPr="003352C8">
        <w:rPr>
          <w:rFonts w:ascii="Arial" w:hAnsi="Arial" w:cs="Arial"/>
          <w:i/>
        </w:rPr>
        <w:t>, p</w:t>
      </w:r>
      <w:r w:rsidR="004B363E" w:rsidRPr="003352C8">
        <w:rPr>
          <w:rFonts w:ascii="Arial" w:hAnsi="Arial" w:cs="Arial"/>
          <w:i/>
        </w:rPr>
        <w:t xml:space="preserve">lease refer to the </w:t>
      </w:r>
      <w:hyperlink r:id="rId11" w:history="1">
        <w:r w:rsidR="00650BD9" w:rsidRPr="00571EDC">
          <w:rPr>
            <w:rStyle w:val="Hyperlink"/>
            <w:rFonts w:ascii="Arial" w:hAnsi="Arial" w:cs="Arial"/>
            <w:b/>
            <w:bCs/>
            <w:i/>
          </w:rPr>
          <w:t>NExT Proposal Instructions</w:t>
        </w:r>
      </w:hyperlink>
      <w:r w:rsidRPr="003352C8">
        <w:rPr>
          <w:rFonts w:ascii="Arial" w:hAnsi="Arial" w:cs="Arial"/>
          <w:i/>
        </w:rPr>
        <w:t>.</w:t>
      </w:r>
      <w:r w:rsidR="004B363E" w:rsidRPr="003352C8">
        <w:rPr>
          <w:rFonts w:ascii="Arial" w:hAnsi="Arial" w:cs="Arial"/>
          <w:i/>
        </w:rPr>
        <w:t xml:space="preserve"> </w:t>
      </w:r>
      <w:r w:rsidR="00FB5902" w:rsidRPr="003352C8">
        <w:rPr>
          <w:rFonts w:ascii="Arial" w:hAnsi="Arial" w:cs="Arial"/>
          <w:i/>
        </w:rPr>
        <w:t xml:space="preserve"> </w:t>
      </w:r>
      <w:r w:rsidR="004B363E" w:rsidRPr="003352C8">
        <w:rPr>
          <w:rFonts w:ascii="Arial" w:hAnsi="Arial" w:cs="Arial"/>
          <w:i/>
        </w:rPr>
        <w:t>Additional material can be uploaded</w:t>
      </w:r>
      <w:r w:rsidR="004B363E" w:rsidRPr="00612AD5">
        <w:rPr>
          <w:rFonts w:ascii="Arial" w:hAnsi="Arial" w:cs="Arial"/>
          <w:i/>
        </w:rPr>
        <w:t xml:space="preserve"> as an appendix.</w:t>
      </w:r>
    </w:p>
    <w:p w14:paraId="31BB7A3D" w14:textId="77777777" w:rsidR="00612AD5" w:rsidRDefault="00612AD5" w:rsidP="00612AD5">
      <w:pPr>
        <w:pStyle w:val="NormalWeb"/>
        <w:rPr>
          <w:rFonts w:ascii="Arial" w:hAnsi="Arial" w:cs="Arial"/>
          <w:i/>
        </w:rPr>
      </w:pPr>
      <w:r w:rsidRPr="00612AD5">
        <w:rPr>
          <w:rFonts w:ascii="Arial" w:hAnsi="Arial" w:cs="Arial"/>
          <w:b/>
          <w:i/>
        </w:rPr>
        <w:t>Please Note:</w:t>
      </w:r>
      <w:r w:rsidRPr="00612AD5">
        <w:rPr>
          <w:rFonts w:ascii="Arial" w:hAnsi="Arial" w:cs="Arial"/>
          <w:i/>
        </w:rPr>
        <w:t xml:space="preserve"> Applicants who are requesting early discovery resources should be aware that such resourcing is done via the NCI's Chemical Biology Consortium (CBC). Applicants whose projects are approved will be invited to join the CBC and are expected to become signatories to the </w:t>
      </w:r>
      <w:hyperlink r:id="rId12" w:tgtFrame="_blank" w:history="1">
        <w:r w:rsidRPr="00612AD5">
          <w:rPr>
            <w:rStyle w:val="Hyperlink"/>
            <w:rFonts w:ascii="Arial" w:hAnsi="Arial" w:cs="Arial"/>
            <w:i/>
          </w:rPr>
          <w:t>CBC P</w:t>
        </w:r>
        <w:r w:rsidRPr="00612AD5">
          <w:rPr>
            <w:rStyle w:val="Hyperlink"/>
            <w:rFonts w:ascii="Arial" w:hAnsi="Arial" w:cs="Arial"/>
            <w:i/>
          </w:rPr>
          <w:t>a</w:t>
        </w:r>
        <w:r w:rsidRPr="00612AD5">
          <w:rPr>
            <w:rStyle w:val="Hyperlink"/>
            <w:rFonts w:ascii="Arial" w:hAnsi="Arial" w:cs="Arial"/>
            <w:i/>
          </w:rPr>
          <w:t>rticipant</w:t>
        </w:r>
        <w:r w:rsidR="00B91DC5">
          <w:rPr>
            <w:rStyle w:val="Hyperlink"/>
            <w:rFonts w:ascii="Arial" w:hAnsi="Arial" w:cs="Arial"/>
            <w:i/>
          </w:rPr>
          <w:t>’</w:t>
        </w:r>
        <w:r w:rsidRPr="00612AD5">
          <w:rPr>
            <w:rStyle w:val="Hyperlink"/>
            <w:rFonts w:ascii="Arial" w:hAnsi="Arial" w:cs="Arial"/>
            <w:i/>
          </w:rPr>
          <w:t>s</w:t>
        </w:r>
        <w:r w:rsidRPr="00612AD5">
          <w:rPr>
            <w:rStyle w:val="Hyperlink"/>
            <w:rFonts w:ascii="Arial" w:hAnsi="Arial" w:cs="Arial"/>
            <w:i/>
          </w:rPr>
          <w:t xml:space="preserve"> Ag</w:t>
        </w:r>
        <w:r w:rsidRPr="00612AD5">
          <w:rPr>
            <w:rStyle w:val="Hyperlink"/>
            <w:rFonts w:ascii="Arial" w:hAnsi="Arial" w:cs="Arial"/>
            <w:i/>
          </w:rPr>
          <w:t>r</w:t>
        </w:r>
        <w:r w:rsidRPr="00612AD5">
          <w:rPr>
            <w:rStyle w:val="Hyperlink"/>
            <w:rFonts w:ascii="Arial" w:hAnsi="Arial" w:cs="Arial"/>
            <w:i/>
          </w:rPr>
          <w:t>eement</w:t>
        </w:r>
      </w:hyperlink>
      <w:r w:rsidRPr="00612AD5">
        <w:rPr>
          <w:rFonts w:ascii="Arial" w:hAnsi="Arial" w:cs="Arial"/>
          <w:i/>
        </w:rPr>
        <w:t xml:space="preserve">. If you are submitting an early discovery NExT Program application, you are expected to have read and </w:t>
      </w:r>
      <w:r w:rsidR="00B91DC5">
        <w:rPr>
          <w:rFonts w:ascii="Arial" w:hAnsi="Arial" w:cs="Arial"/>
          <w:i/>
        </w:rPr>
        <w:t>understand</w:t>
      </w:r>
      <w:r w:rsidR="00B91DC5" w:rsidRPr="00612AD5">
        <w:rPr>
          <w:rFonts w:ascii="Arial" w:hAnsi="Arial" w:cs="Arial"/>
          <w:i/>
        </w:rPr>
        <w:t xml:space="preserve"> </w:t>
      </w:r>
      <w:r w:rsidRPr="00612AD5">
        <w:rPr>
          <w:rFonts w:ascii="Arial" w:hAnsi="Arial" w:cs="Arial"/>
          <w:i/>
        </w:rPr>
        <w:t>the referenced agreement and to have contacted your institution's or company's Technology Transfer Office to make certain that your organization is willing to accept the terms of this agreement.</w:t>
      </w:r>
    </w:p>
    <w:p w14:paraId="004D5493" w14:textId="77777777" w:rsidR="00196FDF" w:rsidRPr="00E03B45" w:rsidRDefault="00196FDF" w:rsidP="00196FDF">
      <w:pPr>
        <w:spacing w:after="0" w:line="240" w:lineRule="auto"/>
        <w:rPr>
          <w:rFonts w:ascii="Arial" w:hAnsi="Arial" w:cs="Arial"/>
          <w:i/>
        </w:rPr>
      </w:pPr>
      <w:r w:rsidRPr="003352C8">
        <w:rPr>
          <w:rFonts w:ascii="Arial" w:hAnsi="Arial" w:cs="Arial"/>
          <w:b/>
          <w:i/>
        </w:rPr>
        <w:t xml:space="preserve">For resubmissions: </w:t>
      </w:r>
      <w:r w:rsidRPr="003352C8">
        <w:rPr>
          <w:rFonts w:ascii="Arial" w:hAnsi="Arial" w:cs="Arial"/>
          <w:i/>
        </w:rPr>
        <w:t xml:space="preserve"> </w:t>
      </w:r>
      <w:r w:rsidR="009B0B42" w:rsidRPr="003352C8">
        <w:rPr>
          <w:rFonts w:ascii="Arial" w:hAnsi="Arial" w:cs="Arial"/>
          <w:i/>
        </w:rPr>
        <w:t>In addition to the required Resubmission Summary</w:t>
      </w:r>
      <w:r w:rsidR="00BC43E7" w:rsidRPr="003352C8">
        <w:rPr>
          <w:rFonts w:ascii="Arial" w:hAnsi="Arial" w:cs="Arial"/>
          <w:i/>
        </w:rPr>
        <w:t xml:space="preserve"> </w:t>
      </w:r>
      <w:r w:rsidR="009B0B42" w:rsidRPr="003352C8">
        <w:rPr>
          <w:rFonts w:ascii="Arial" w:hAnsi="Arial" w:cs="Arial"/>
          <w:i/>
        </w:rPr>
        <w:t>Template</w:t>
      </w:r>
      <w:r w:rsidR="00BC43E7" w:rsidRPr="003352C8">
        <w:rPr>
          <w:rFonts w:ascii="Arial" w:hAnsi="Arial" w:cs="Arial"/>
          <w:i/>
        </w:rPr>
        <w:t xml:space="preserve"> (2-page max)</w:t>
      </w:r>
      <w:r w:rsidR="009B0B42" w:rsidRPr="003352C8">
        <w:rPr>
          <w:rFonts w:ascii="Arial" w:hAnsi="Arial" w:cs="Arial"/>
          <w:i/>
        </w:rPr>
        <w:t xml:space="preserve">, </w:t>
      </w:r>
      <w:r w:rsidR="009B0B42" w:rsidRPr="003352C8">
        <w:rPr>
          <w:rFonts w:ascii="Arial" w:eastAsia="Times New Roman" w:hAnsi="Arial" w:cs="Arial"/>
          <w:i/>
        </w:rPr>
        <w:t>a</w:t>
      </w:r>
      <w:r w:rsidRPr="003352C8">
        <w:rPr>
          <w:rFonts w:ascii="Arial" w:eastAsia="Times New Roman" w:hAnsi="Arial" w:cs="Arial"/>
          <w:i/>
        </w:rPr>
        <w:t xml:space="preserve">pplicants </w:t>
      </w:r>
      <w:r w:rsidR="009B0B42" w:rsidRPr="003352C8">
        <w:rPr>
          <w:rFonts w:ascii="Arial" w:eastAsia="Times New Roman" w:hAnsi="Arial" w:cs="Arial"/>
          <w:i/>
        </w:rPr>
        <w:t>should</w:t>
      </w:r>
      <w:r w:rsidRPr="003352C8">
        <w:rPr>
          <w:rFonts w:ascii="Arial" w:eastAsia="Times New Roman" w:hAnsi="Arial" w:cs="Arial"/>
          <w:i/>
        </w:rPr>
        <w:t xml:space="preserve"> submit an amended version of </w:t>
      </w:r>
      <w:r w:rsidR="009B0B42" w:rsidRPr="003352C8">
        <w:rPr>
          <w:rFonts w:ascii="Arial" w:eastAsia="Times New Roman" w:hAnsi="Arial" w:cs="Arial"/>
          <w:i/>
        </w:rPr>
        <w:t>the original concept application</w:t>
      </w:r>
      <w:r w:rsidRPr="003352C8">
        <w:rPr>
          <w:rFonts w:ascii="Arial" w:eastAsia="Times New Roman" w:hAnsi="Arial" w:cs="Arial"/>
          <w:i/>
        </w:rPr>
        <w:t xml:space="preserve">. </w:t>
      </w:r>
      <w:r w:rsidR="00BC43E7" w:rsidRPr="003352C8">
        <w:rPr>
          <w:rFonts w:ascii="Arial" w:eastAsia="Times New Roman" w:hAnsi="Arial" w:cs="Arial"/>
          <w:i/>
        </w:rPr>
        <w:t>As with</w:t>
      </w:r>
      <w:r w:rsidRPr="003352C8">
        <w:rPr>
          <w:rFonts w:ascii="Arial" w:eastAsia="Times New Roman" w:hAnsi="Arial" w:cs="Arial"/>
          <w:i/>
        </w:rPr>
        <w:t xml:space="preserve"> the original, the </w:t>
      </w:r>
      <w:r w:rsidR="00BC43E7" w:rsidRPr="003352C8">
        <w:rPr>
          <w:rFonts w:ascii="Arial" w:eastAsia="Times New Roman" w:hAnsi="Arial" w:cs="Arial"/>
          <w:i/>
        </w:rPr>
        <w:t>resubmission</w:t>
      </w:r>
      <w:r w:rsidRPr="003352C8">
        <w:rPr>
          <w:rFonts w:ascii="Arial" w:eastAsia="Times New Roman" w:hAnsi="Arial" w:cs="Arial"/>
          <w:i/>
        </w:rPr>
        <w:t xml:space="preserve"> is limited to </w:t>
      </w:r>
      <w:r w:rsidRPr="00530969">
        <w:rPr>
          <w:rFonts w:ascii="Arial" w:eastAsia="Times New Roman" w:hAnsi="Arial" w:cs="Arial"/>
          <w:b/>
          <w:bCs/>
          <w:i/>
          <w:u w:val="single"/>
        </w:rPr>
        <w:t>5 pages</w:t>
      </w:r>
      <w:r w:rsidRPr="003352C8">
        <w:rPr>
          <w:rFonts w:ascii="Arial" w:eastAsia="Times New Roman" w:hAnsi="Arial" w:cs="Arial"/>
          <w:i/>
        </w:rPr>
        <w:t xml:space="preserve">. Substantial scientific changes must be clearly marked with </w:t>
      </w:r>
      <w:r w:rsidRPr="003352C8">
        <w:rPr>
          <w:rFonts w:ascii="Arial" w:eastAsia="Times New Roman" w:hAnsi="Arial" w:cs="Arial"/>
          <w:i/>
          <w:u w:val="single"/>
        </w:rPr>
        <w:t>underlining</w:t>
      </w:r>
      <w:r w:rsidR="00BC43E7" w:rsidRPr="003352C8">
        <w:rPr>
          <w:rFonts w:ascii="Arial" w:eastAsia="Times New Roman" w:hAnsi="Arial" w:cs="Arial"/>
          <w:i/>
        </w:rPr>
        <w:t xml:space="preserve"> or</w:t>
      </w:r>
      <w:r w:rsidRPr="003352C8">
        <w:rPr>
          <w:rFonts w:ascii="Arial" w:eastAsia="Times New Roman" w:hAnsi="Arial" w:cs="Arial"/>
          <w:i/>
        </w:rPr>
        <w:t xml:space="preserve"> </w:t>
      </w:r>
      <w:r w:rsidRPr="003352C8">
        <w:rPr>
          <w:rFonts w:ascii="Arial" w:eastAsia="Times New Roman" w:hAnsi="Arial" w:cs="Arial"/>
          <w:i/>
          <w:iCs/>
        </w:rPr>
        <w:t>italics</w:t>
      </w:r>
      <w:r w:rsidRPr="003352C8">
        <w:rPr>
          <w:rFonts w:ascii="Arial" w:eastAsia="Times New Roman" w:hAnsi="Arial" w:cs="Arial"/>
          <w:i/>
        </w:rPr>
        <w:t xml:space="preserve">.  </w:t>
      </w:r>
      <w:bookmarkStart w:id="0" w:name="_Hlk103005708"/>
      <w:r w:rsidR="00BC43E7" w:rsidRPr="003352C8">
        <w:rPr>
          <w:rFonts w:ascii="Arial" w:eastAsia="Times New Roman" w:hAnsi="Arial" w:cs="Arial"/>
          <w:i/>
        </w:rPr>
        <w:t>However, if the changes are substantial enough that would cause more than 50% of the text to be marked, please clearly indicate this i</w:t>
      </w:r>
      <w:r w:rsidR="00BC43E7" w:rsidRPr="003352C8">
        <w:rPr>
          <w:rFonts w:ascii="Arial" w:eastAsia="Times New Roman" w:hAnsi="Arial" w:cs="Arial"/>
          <w:bCs/>
          <w:i/>
        </w:rPr>
        <w:t>n the beginning of the Resu</w:t>
      </w:r>
      <w:r w:rsidR="00BC43E7" w:rsidRPr="003352C8">
        <w:rPr>
          <w:rFonts w:ascii="Arial" w:eastAsia="Times New Roman" w:hAnsi="Arial" w:cs="Arial"/>
          <w:i/>
        </w:rPr>
        <w:t>bmission Summary</w:t>
      </w:r>
      <w:r w:rsidR="00BC43E7">
        <w:rPr>
          <w:rFonts w:ascii="Arial" w:eastAsia="Times New Roman" w:hAnsi="Arial" w:cs="Arial"/>
          <w:i/>
        </w:rPr>
        <w:t>.</w:t>
      </w:r>
      <w:bookmarkEnd w:id="0"/>
    </w:p>
    <w:p w14:paraId="31B239C9" w14:textId="77777777" w:rsidR="00196FDF" w:rsidRPr="00E03B45" w:rsidRDefault="00196FDF" w:rsidP="00196FDF">
      <w:pPr>
        <w:spacing w:after="0" w:line="240" w:lineRule="auto"/>
        <w:rPr>
          <w:rFonts w:ascii="Arial" w:eastAsia="Times New Roman" w:hAnsi="Arial" w:cs="Arial"/>
          <w:i/>
        </w:rPr>
      </w:pPr>
    </w:p>
    <w:p w14:paraId="1D5F9835" w14:textId="77777777" w:rsidR="00196FDF" w:rsidRPr="00E03B45" w:rsidRDefault="00196FDF" w:rsidP="00196FDF">
      <w:pPr>
        <w:spacing w:after="0" w:line="240" w:lineRule="auto"/>
        <w:rPr>
          <w:rFonts w:ascii="Arial" w:eastAsia="Times New Roman" w:hAnsi="Arial" w:cs="Arial"/>
          <w:i/>
        </w:rPr>
      </w:pPr>
      <w:r w:rsidRPr="00E03B45">
        <w:rPr>
          <w:rFonts w:ascii="Arial" w:eastAsia="Times New Roman" w:hAnsi="Arial" w:cs="Arial"/>
          <w:i/>
        </w:rPr>
        <w:t>Any work completed since the original application was submitted can be included as an appendix.  Appendices should be limite</w:t>
      </w:r>
      <w:r w:rsidRPr="00E03B45">
        <w:rPr>
          <w:rFonts w:ascii="Arial" w:hAnsi="Arial" w:cs="Arial"/>
          <w:i/>
        </w:rPr>
        <w:t>d to papers</w:t>
      </w:r>
      <w:r>
        <w:rPr>
          <w:rFonts w:ascii="Arial" w:hAnsi="Arial" w:cs="Arial"/>
          <w:i/>
        </w:rPr>
        <w:t xml:space="preserve"> in press and preliminary data.</w:t>
      </w:r>
      <w:r w:rsidRPr="00E03B45">
        <w:rPr>
          <w:rFonts w:ascii="Arial" w:hAnsi="Arial" w:cs="Arial"/>
          <w:i/>
        </w:rPr>
        <w:t xml:space="preserve"> Do not include entire RO1 grant applications.</w:t>
      </w:r>
    </w:p>
    <w:p w14:paraId="775EF65A" w14:textId="77777777" w:rsidR="00196FDF" w:rsidRPr="00E03B45" w:rsidRDefault="00196FDF" w:rsidP="00196FDF">
      <w:pPr>
        <w:spacing w:after="0" w:line="240" w:lineRule="auto"/>
        <w:rPr>
          <w:rFonts w:ascii="Arial" w:eastAsia="Times New Roman" w:hAnsi="Arial" w:cs="Arial"/>
          <w:i/>
        </w:rPr>
      </w:pPr>
    </w:p>
    <w:p w14:paraId="111DD761" w14:textId="77777777" w:rsidR="00196FDF" w:rsidRPr="00B60203" w:rsidRDefault="00196FDF" w:rsidP="00196FDF">
      <w:pPr>
        <w:spacing w:after="0" w:line="240" w:lineRule="auto"/>
        <w:contextualSpacing/>
        <w:rPr>
          <w:rFonts w:ascii="Arial" w:eastAsia="Times New Roman" w:hAnsi="Arial" w:cs="Arial"/>
          <w:i/>
        </w:rPr>
      </w:pPr>
      <w:r w:rsidRPr="00B60203">
        <w:rPr>
          <w:rFonts w:ascii="Arial" w:eastAsia="Times New Roman" w:hAnsi="Arial" w:cs="Arial"/>
          <w:i/>
        </w:rPr>
        <w:t xml:space="preserve">If the original application was submitted prior to the restructuring of proposals in April 2010, please add any sections that are now required for the application. </w:t>
      </w:r>
    </w:p>
    <w:p w14:paraId="40DC614E" w14:textId="77777777" w:rsidR="00196FDF" w:rsidRPr="00B60203" w:rsidRDefault="00196FDF" w:rsidP="00196FDF">
      <w:pPr>
        <w:spacing w:after="0" w:line="240" w:lineRule="auto"/>
        <w:rPr>
          <w:rFonts w:ascii="Arial" w:hAnsi="Arial" w:cs="Arial"/>
          <w:i/>
        </w:rPr>
      </w:pPr>
    </w:p>
    <w:p w14:paraId="618DC899" w14:textId="77777777" w:rsidR="00196FDF" w:rsidRPr="00B60203" w:rsidRDefault="00196FDF" w:rsidP="00196FDF">
      <w:pPr>
        <w:spacing w:after="0" w:line="240" w:lineRule="auto"/>
        <w:rPr>
          <w:rFonts w:ascii="Arial" w:hAnsi="Arial" w:cs="Arial"/>
          <w:i/>
        </w:rPr>
      </w:pPr>
      <w:r w:rsidRPr="00B60203">
        <w:rPr>
          <w:rFonts w:ascii="Arial" w:hAnsi="Arial" w:cs="Arial"/>
          <w:i/>
        </w:rPr>
        <w:t xml:space="preserve">For additional information, please refer to the </w:t>
      </w:r>
      <w:hyperlink r:id="rId13" w:history="1">
        <w:r w:rsidRPr="00B74066">
          <w:rPr>
            <w:rStyle w:val="Hyperlink"/>
            <w:rFonts w:ascii="Arial" w:hAnsi="Arial" w:cs="Arial"/>
            <w:i/>
          </w:rPr>
          <w:t>NExT Proposal Instructions</w:t>
        </w:r>
      </w:hyperlink>
      <w:r w:rsidRPr="00B60203">
        <w:rPr>
          <w:rFonts w:ascii="Arial" w:hAnsi="Arial" w:cs="Arial"/>
          <w:i/>
        </w:rPr>
        <w:t xml:space="preserve">.  </w:t>
      </w:r>
    </w:p>
    <w:p w14:paraId="17557891" w14:textId="77777777" w:rsidR="00001467" w:rsidRDefault="00001467" w:rsidP="00767D5A">
      <w:pPr>
        <w:spacing w:after="0" w:line="240" w:lineRule="auto"/>
        <w:rPr>
          <w:rFonts w:ascii="Arial" w:hAnsi="Arial" w:cs="Arial"/>
          <w:b/>
        </w:rPr>
      </w:pPr>
    </w:p>
    <w:p w14:paraId="44FF0421" w14:textId="77777777" w:rsidR="00001467" w:rsidRPr="00001467" w:rsidRDefault="00001467" w:rsidP="00001467">
      <w:pPr>
        <w:rPr>
          <w:rFonts w:ascii="Arial" w:hAnsi="Arial" w:cs="Arial"/>
        </w:rPr>
      </w:pPr>
    </w:p>
    <w:p w14:paraId="064E3B56" w14:textId="77777777" w:rsidR="00001467" w:rsidRPr="00001467" w:rsidRDefault="00001467" w:rsidP="00001467">
      <w:pPr>
        <w:jc w:val="center"/>
        <w:rPr>
          <w:rFonts w:ascii="Arial" w:hAnsi="Arial" w:cs="Arial"/>
          <w:b/>
          <w:bCs/>
          <w:sz w:val="24"/>
          <w:szCs w:val="24"/>
        </w:rPr>
      </w:pPr>
      <w:r w:rsidRPr="00001467">
        <w:rPr>
          <w:rFonts w:ascii="Arial" w:hAnsi="Arial" w:cs="Arial"/>
          <w:b/>
          <w:bCs/>
          <w:sz w:val="24"/>
          <w:szCs w:val="24"/>
        </w:rPr>
        <w:t xml:space="preserve">Remove this page and </w:t>
      </w:r>
      <w:r w:rsidR="00360699">
        <w:rPr>
          <w:rFonts w:ascii="Arial" w:hAnsi="Arial" w:cs="Arial"/>
          <w:b/>
          <w:bCs/>
          <w:sz w:val="24"/>
          <w:szCs w:val="24"/>
        </w:rPr>
        <w:t xml:space="preserve">text </w:t>
      </w:r>
      <w:r w:rsidRPr="00001467">
        <w:rPr>
          <w:rFonts w:ascii="Arial" w:hAnsi="Arial" w:cs="Arial"/>
          <w:b/>
          <w:bCs/>
          <w:sz w:val="24"/>
          <w:szCs w:val="24"/>
        </w:rPr>
        <w:t xml:space="preserve">instructions from the Concepts submission.  </w:t>
      </w:r>
    </w:p>
    <w:p w14:paraId="02470173" w14:textId="77777777" w:rsidR="00001467" w:rsidRPr="00001467" w:rsidRDefault="00001467" w:rsidP="00001467">
      <w:pPr>
        <w:jc w:val="center"/>
        <w:rPr>
          <w:rFonts w:ascii="Arial" w:hAnsi="Arial" w:cs="Arial"/>
          <w:b/>
          <w:bCs/>
          <w:sz w:val="24"/>
          <w:szCs w:val="24"/>
        </w:rPr>
      </w:pPr>
      <w:r w:rsidRPr="00001467">
        <w:rPr>
          <w:rFonts w:ascii="Arial" w:hAnsi="Arial" w:cs="Arial"/>
          <w:b/>
          <w:bCs/>
          <w:sz w:val="24"/>
          <w:szCs w:val="24"/>
        </w:rPr>
        <w:t xml:space="preserve">Please complete Header and enter Concepts in the designated boxes.  </w:t>
      </w:r>
    </w:p>
    <w:p w14:paraId="790F5CE2" w14:textId="77777777" w:rsidR="00001467" w:rsidRPr="00001467" w:rsidRDefault="00001467" w:rsidP="00001467">
      <w:pPr>
        <w:jc w:val="center"/>
        <w:rPr>
          <w:rFonts w:ascii="Arial" w:hAnsi="Arial" w:cs="Arial"/>
          <w:b/>
          <w:bCs/>
          <w:sz w:val="24"/>
          <w:szCs w:val="24"/>
        </w:rPr>
      </w:pPr>
      <w:r w:rsidRPr="00001467">
        <w:rPr>
          <w:rFonts w:ascii="Arial" w:hAnsi="Arial" w:cs="Arial"/>
          <w:b/>
          <w:bCs/>
          <w:sz w:val="24"/>
          <w:szCs w:val="24"/>
        </w:rPr>
        <w:t xml:space="preserve">Do not modify margin size. </w:t>
      </w:r>
    </w:p>
    <w:p w14:paraId="5D6B4E93" w14:textId="77777777" w:rsidR="00001467" w:rsidRPr="00001467" w:rsidRDefault="00001467" w:rsidP="00001467">
      <w:pPr>
        <w:rPr>
          <w:rFonts w:ascii="Arial" w:hAnsi="Arial" w:cs="Arial"/>
        </w:rPr>
      </w:pPr>
    </w:p>
    <w:p w14:paraId="78B253B6" w14:textId="77777777" w:rsidR="00001467" w:rsidRPr="00001467" w:rsidRDefault="00001467" w:rsidP="00001467">
      <w:pPr>
        <w:rPr>
          <w:rFonts w:ascii="Arial" w:hAnsi="Arial" w:cs="Arial"/>
        </w:rPr>
      </w:pPr>
    </w:p>
    <w:p w14:paraId="6C42660D" w14:textId="77777777" w:rsidR="00001467" w:rsidRPr="00001467" w:rsidRDefault="00001467" w:rsidP="00001467">
      <w:pPr>
        <w:rPr>
          <w:rFonts w:ascii="Arial" w:hAnsi="Arial" w:cs="Arial"/>
        </w:rPr>
      </w:pPr>
    </w:p>
    <w:p w14:paraId="4A51E128" w14:textId="77777777" w:rsidR="00001467" w:rsidRPr="00001467" w:rsidRDefault="00001467" w:rsidP="00001467">
      <w:pPr>
        <w:rPr>
          <w:rFonts w:ascii="Arial" w:hAnsi="Arial" w:cs="Arial"/>
        </w:rPr>
      </w:pPr>
    </w:p>
    <w:p w14:paraId="42378CAE" w14:textId="77777777" w:rsidR="00001467" w:rsidRPr="00001467" w:rsidRDefault="00001467" w:rsidP="00001467">
      <w:pPr>
        <w:rPr>
          <w:rFonts w:ascii="Arial" w:hAnsi="Arial" w:cs="Arial"/>
        </w:rPr>
      </w:pPr>
    </w:p>
    <w:p w14:paraId="681CBE2F" w14:textId="77777777" w:rsidR="00767D5A" w:rsidRPr="00700D84" w:rsidRDefault="00767D5A" w:rsidP="00767D5A">
      <w:pPr>
        <w:spacing w:after="0" w:line="240" w:lineRule="auto"/>
        <w:rPr>
          <w:rFonts w:ascii="Arial" w:hAnsi="Arial" w:cs="Arial"/>
          <w:b/>
        </w:rPr>
      </w:pPr>
      <w:r w:rsidRPr="00001467">
        <w:rPr>
          <w:rFonts w:ascii="Arial" w:hAnsi="Arial" w:cs="Arial"/>
        </w:rPr>
        <w:br w:type="page"/>
      </w:r>
      <w:r w:rsidRPr="00700D84">
        <w:rPr>
          <w:rFonts w:ascii="Arial" w:hAnsi="Arial" w:cs="Arial"/>
          <w:b/>
        </w:rPr>
        <w:lastRenderedPageBreak/>
        <w:t>Name:</w:t>
      </w:r>
    </w:p>
    <w:p w14:paraId="31B8FC26" w14:textId="77777777" w:rsidR="00767D5A" w:rsidRPr="00700D84" w:rsidRDefault="00767D5A" w:rsidP="00767D5A">
      <w:pPr>
        <w:spacing w:after="0" w:line="240" w:lineRule="auto"/>
        <w:rPr>
          <w:rFonts w:ascii="Arial" w:hAnsi="Arial" w:cs="Arial"/>
          <w:b/>
        </w:rPr>
      </w:pPr>
      <w:r w:rsidRPr="00700D84">
        <w:rPr>
          <w:rFonts w:ascii="Arial" w:hAnsi="Arial" w:cs="Arial"/>
          <w:b/>
        </w:rPr>
        <w:t>Institution:</w:t>
      </w:r>
    </w:p>
    <w:p w14:paraId="20AE06F0" w14:textId="77777777" w:rsidR="00767D5A" w:rsidRPr="00700D84" w:rsidRDefault="00767D5A" w:rsidP="00767D5A">
      <w:pPr>
        <w:spacing w:after="0" w:line="240" w:lineRule="auto"/>
        <w:rPr>
          <w:rFonts w:ascii="Arial" w:hAnsi="Arial" w:cs="Arial"/>
          <w:b/>
        </w:rPr>
      </w:pPr>
      <w:r w:rsidRPr="00700D84">
        <w:rPr>
          <w:rFonts w:ascii="Arial" w:hAnsi="Arial" w:cs="Arial"/>
          <w:b/>
        </w:rPr>
        <w:t>Address:</w:t>
      </w:r>
    </w:p>
    <w:p w14:paraId="4F4CE374" w14:textId="77777777" w:rsidR="00767D5A" w:rsidRPr="00700D84" w:rsidRDefault="00767D5A" w:rsidP="00767D5A">
      <w:pPr>
        <w:spacing w:after="0" w:line="240" w:lineRule="auto"/>
        <w:rPr>
          <w:rFonts w:ascii="Arial" w:hAnsi="Arial" w:cs="Arial"/>
          <w:b/>
        </w:rPr>
      </w:pPr>
      <w:r w:rsidRPr="00700D84">
        <w:rPr>
          <w:rFonts w:ascii="Arial" w:hAnsi="Arial" w:cs="Arial"/>
          <w:b/>
        </w:rPr>
        <w:t>E-mail:</w:t>
      </w:r>
    </w:p>
    <w:p w14:paraId="53BEB0CE" w14:textId="77777777" w:rsidR="00767D5A" w:rsidRPr="00B11FE2" w:rsidRDefault="00767D5A" w:rsidP="00AC68D4">
      <w:pPr>
        <w:rPr>
          <w:rFonts w:ascii="Arial" w:hAnsi="Arial" w:cs="Arial"/>
          <w:b/>
        </w:rPr>
      </w:pPr>
      <w:r w:rsidRPr="00700D84">
        <w:rPr>
          <w:rFonts w:ascii="Arial" w:hAnsi="Arial" w:cs="Arial"/>
          <w:b/>
        </w:rPr>
        <w:t>Title:</w:t>
      </w:r>
    </w:p>
    <w:p w14:paraId="5591BC9B" w14:textId="77777777" w:rsidR="00E1015A" w:rsidRPr="00700D84" w:rsidRDefault="00756716" w:rsidP="00942495">
      <w:pPr>
        <w:spacing w:after="0" w:line="240" w:lineRule="auto"/>
        <w:rPr>
          <w:rFonts w:ascii="Arial" w:hAnsi="Arial" w:cs="Arial"/>
          <w:b/>
        </w:rPr>
      </w:pPr>
      <w:r w:rsidRPr="00700D84">
        <w:rPr>
          <w:rFonts w:ascii="Arial" w:hAnsi="Arial" w:cs="Arial"/>
          <w:b/>
        </w:rPr>
        <w:t>Background</w:t>
      </w:r>
    </w:p>
    <w:p w14:paraId="52FD641E" w14:textId="77777777" w:rsidR="00E603E7" w:rsidRPr="00942495" w:rsidRDefault="00E603E7" w:rsidP="00942495">
      <w:pPr>
        <w:spacing w:after="0" w:line="240" w:lineRule="auto"/>
        <w:rPr>
          <w:rFonts w:ascii="Arial" w:hAnsi="Arial" w:cs="Arial"/>
          <w:i/>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E1015A" w:rsidRPr="00E1015A" w14:paraId="5DAF04EA" w14:textId="77777777" w:rsidTr="00B06668">
        <w:trPr>
          <w:trHeight w:val="432"/>
        </w:trPr>
        <w:tc>
          <w:tcPr>
            <w:tcW w:w="10260" w:type="dxa"/>
            <w:tcBorders>
              <w:top w:val="single" w:sz="4" w:space="0" w:color="auto"/>
              <w:left w:val="single" w:sz="4" w:space="0" w:color="auto"/>
              <w:bottom w:val="single" w:sz="4" w:space="0" w:color="auto"/>
              <w:right w:val="single" w:sz="4" w:space="0" w:color="auto"/>
            </w:tcBorders>
          </w:tcPr>
          <w:p w14:paraId="5DF6BC9F" w14:textId="77777777" w:rsidR="00E1015A" w:rsidRPr="00F23C36" w:rsidRDefault="00F23C36" w:rsidP="00F23C36">
            <w:pPr>
              <w:rPr>
                <w:rFonts w:ascii="Arial" w:hAnsi="Arial" w:cs="Arial"/>
                <w:i/>
                <w:color w:val="808080"/>
              </w:rPr>
            </w:pPr>
            <w:r w:rsidRPr="00B11FE2">
              <w:rPr>
                <w:rFonts w:ascii="Arial" w:hAnsi="Arial" w:cs="Arial"/>
                <w:b/>
                <w:bCs/>
                <w:i/>
                <w:iCs/>
                <w:color w:val="808080"/>
                <w:lang w:bidi="en-US"/>
              </w:rPr>
              <w:t>Replace text with the requested information.</w:t>
            </w:r>
            <w:r w:rsidRPr="00F23C36">
              <w:rPr>
                <w:rFonts w:ascii="Arial" w:hAnsi="Arial" w:cs="Arial"/>
                <w:i/>
                <w:iCs/>
                <w:color w:val="808080"/>
                <w:lang w:bidi="en-US"/>
              </w:rPr>
              <w:t xml:space="preserve">  Provide a summary of the field sufficient to allow an appropriate understanding of the scientific and medical context from which the opportunity emerges.  Describe the target, targeted cellular pathways, and molecular mechanism of action, if known.  Please be concise and specific; it is not necessary to address cancer incidence.</w:t>
            </w:r>
            <w:r w:rsidRPr="00F23C36">
              <w:rPr>
                <w:rFonts w:ascii="Arial" w:hAnsi="Arial" w:cs="Arial"/>
                <w:i/>
                <w:color w:val="808080"/>
              </w:rPr>
              <w:t xml:space="preserve">  </w:t>
            </w:r>
            <w:r w:rsidR="008C5DFD" w:rsidRPr="004136AA">
              <w:rPr>
                <w:rFonts w:ascii="Arial" w:hAnsi="Arial" w:cs="Arial"/>
                <w:color w:val="808080"/>
              </w:rPr>
              <w:fldChar w:fldCharType="begin"/>
            </w:r>
            <w:r w:rsidR="00E1015A" w:rsidRPr="004136AA">
              <w:rPr>
                <w:rFonts w:ascii="Arial" w:hAnsi="Arial" w:cs="Arial"/>
                <w:color w:val="808080"/>
              </w:rPr>
              <w:instrText xml:space="preserve"> FORMTEXT __</w:instrText>
            </w:r>
            <w:r w:rsidR="008C5DFD" w:rsidRPr="004136AA">
              <w:rPr>
                <w:rFonts w:ascii="Arial" w:hAnsi="Arial" w:cs="Arial"/>
                <w:color w:val="808080"/>
              </w:rPr>
              <w:fldChar w:fldCharType="end"/>
            </w:r>
          </w:p>
        </w:tc>
      </w:tr>
    </w:tbl>
    <w:p w14:paraId="1E5C6717" w14:textId="77777777" w:rsidR="00756716" w:rsidRPr="00700D84" w:rsidRDefault="00756716" w:rsidP="00B11FE2">
      <w:pPr>
        <w:spacing w:before="360" w:after="0" w:line="240" w:lineRule="auto"/>
        <w:rPr>
          <w:rFonts w:ascii="Arial" w:hAnsi="Arial" w:cs="Arial"/>
          <w:b/>
        </w:rPr>
      </w:pPr>
      <w:r w:rsidRPr="00700D84">
        <w:rPr>
          <w:rFonts w:ascii="Arial" w:hAnsi="Arial" w:cs="Arial"/>
          <w:b/>
        </w:rPr>
        <w:t>Hypothesis</w:t>
      </w:r>
    </w:p>
    <w:p w14:paraId="59EBAE47" w14:textId="77777777" w:rsidR="00E603E7" w:rsidRPr="00942495" w:rsidRDefault="00E603E7" w:rsidP="00942495">
      <w:pPr>
        <w:spacing w:after="0" w:line="240" w:lineRule="auto"/>
        <w:rPr>
          <w:rFonts w:ascii="Arial" w:hAnsi="Arial" w:cs="Arial"/>
          <w:i/>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E1015A" w14:paraId="5BBA1424" w14:textId="77777777" w:rsidTr="00756716">
        <w:trPr>
          <w:trHeight w:val="432"/>
        </w:trPr>
        <w:tc>
          <w:tcPr>
            <w:tcW w:w="10260" w:type="dxa"/>
            <w:tcBorders>
              <w:top w:val="single" w:sz="4" w:space="0" w:color="auto"/>
              <w:left w:val="single" w:sz="4" w:space="0" w:color="auto"/>
              <w:bottom w:val="single" w:sz="4" w:space="0" w:color="auto"/>
              <w:right w:val="single" w:sz="4" w:space="0" w:color="auto"/>
            </w:tcBorders>
          </w:tcPr>
          <w:p w14:paraId="4189BA3A" w14:textId="77777777" w:rsidR="00756716" w:rsidRPr="00F23C36" w:rsidRDefault="00F23C36" w:rsidP="00F23C36">
            <w:pPr>
              <w:rPr>
                <w:rFonts w:ascii="Arial" w:hAnsi="Arial" w:cs="Arial"/>
                <w:i/>
                <w:color w:val="808080"/>
              </w:rPr>
            </w:pPr>
            <w:r w:rsidRPr="00B11FE2">
              <w:rPr>
                <w:rFonts w:ascii="Arial" w:hAnsi="Arial" w:cs="Arial"/>
                <w:b/>
                <w:bCs/>
                <w:i/>
                <w:iCs/>
                <w:color w:val="808080"/>
                <w:lang w:bidi="en-US"/>
              </w:rPr>
              <w:t>Replace text with the requested information.</w:t>
            </w:r>
            <w:r w:rsidRPr="00F23C36">
              <w:rPr>
                <w:rFonts w:ascii="Arial" w:hAnsi="Arial" w:cs="Arial"/>
                <w:i/>
                <w:iCs/>
                <w:color w:val="808080"/>
                <w:lang w:bidi="en-US"/>
              </w:rPr>
              <w:t xml:space="preserve">  Include a clear statement of the hypothesis(es) to be tested and define the objectives of the proposal.  Specifically, address the scientific merit of your proposal by evaluating whether your hypothesis is supported by the field.  Provide evidence to validate the target and/or the approach for pharmacological intervention based on in vitro, in vivo, or clinical studies from your research or the literature.  Provide a summary of the key experiments you have conducted to date; manuscripts and supporting material can be uploaded as an appendix.  Include an assessment of safety and therapeutic index.  When available, include information on the competitive landscape and comparator efficacy studies.</w:t>
            </w:r>
          </w:p>
        </w:tc>
      </w:tr>
    </w:tbl>
    <w:p w14:paraId="0CA39773" w14:textId="77777777" w:rsidR="004B363E" w:rsidRDefault="004B363E" w:rsidP="00B11FE2">
      <w:pPr>
        <w:spacing w:before="360" w:after="0" w:line="240" w:lineRule="auto"/>
        <w:rPr>
          <w:rFonts w:ascii="Arial" w:hAnsi="Arial" w:cs="Arial"/>
          <w:b/>
        </w:rPr>
      </w:pPr>
      <w:r w:rsidRPr="00700D84">
        <w:rPr>
          <w:rFonts w:ascii="Arial" w:hAnsi="Arial" w:cs="Arial"/>
          <w:b/>
        </w:rPr>
        <w:t>Research Strategy</w:t>
      </w:r>
    </w:p>
    <w:p w14:paraId="7AF5DF9B" w14:textId="77777777" w:rsidR="00F23C36" w:rsidRPr="00700D84" w:rsidRDefault="00F23C36" w:rsidP="00942495">
      <w:pPr>
        <w:spacing w:after="0" w:line="240" w:lineRule="auto"/>
        <w:rPr>
          <w:rFonts w:ascii="Arial" w:hAnsi="Arial" w:cs="Arial"/>
          <w:b/>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756716" w:rsidRPr="004136AA" w14:paraId="4EA85BFB" w14:textId="77777777" w:rsidTr="00756716">
        <w:trPr>
          <w:trHeight w:val="432"/>
        </w:trPr>
        <w:tc>
          <w:tcPr>
            <w:tcW w:w="10260" w:type="dxa"/>
            <w:tcBorders>
              <w:top w:val="single" w:sz="4" w:space="0" w:color="auto"/>
              <w:left w:val="single" w:sz="4" w:space="0" w:color="auto"/>
              <w:bottom w:val="single" w:sz="4" w:space="0" w:color="auto"/>
              <w:right w:val="single" w:sz="4" w:space="0" w:color="auto"/>
            </w:tcBorders>
          </w:tcPr>
          <w:p w14:paraId="45902C6D" w14:textId="77777777" w:rsidR="00F23C36" w:rsidRPr="0091030B" w:rsidRDefault="005B22FE" w:rsidP="0091030B">
            <w:pPr>
              <w:rPr>
                <w:rFonts w:ascii="Arial" w:hAnsi="Arial" w:cs="Arial"/>
                <w:i/>
                <w:iCs/>
                <w:color w:val="808080"/>
                <w:lang w:bidi="en-US"/>
              </w:rPr>
            </w:pPr>
            <w:r w:rsidRPr="00B11FE2">
              <w:rPr>
                <w:rFonts w:ascii="Arial" w:hAnsi="Arial" w:cs="Arial"/>
                <w:b/>
                <w:bCs/>
                <w:i/>
                <w:iCs/>
                <w:color w:val="808080"/>
                <w:lang w:bidi="en-US"/>
              </w:rPr>
              <w:t xml:space="preserve">Replace </w:t>
            </w:r>
            <w:r w:rsidR="00F23C36" w:rsidRPr="00B11FE2">
              <w:rPr>
                <w:rFonts w:ascii="Arial" w:hAnsi="Arial" w:cs="Arial"/>
                <w:b/>
                <w:bCs/>
                <w:i/>
                <w:iCs/>
                <w:color w:val="808080"/>
                <w:lang w:bidi="en-US"/>
              </w:rPr>
              <w:t>text with the requested information.</w:t>
            </w:r>
            <w:r w:rsidR="00F23C36" w:rsidRPr="0091030B">
              <w:rPr>
                <w:rFonts w:ascii="Arial" w:hAnsi="Arial" w:cs="Arial"/>
                <w:i/>
                <w:iCs/>
                <w:color w:val="808080"/>
                <w:lang w:bidi="en-US"/>
              </w:rPr>
              <w:t xml:space="preserve">  Clearly describe the intended research strategy, defining the specific activities requested from the NCI with the proposal; if the research activities necessary to move the concept forward to the clinic are not established or clear, please indicate this.  Include specific details as necessary to demonstrate that the project has been well thought out (for example, if requesting assistance in the development of a pharmacodynamic assay, include a description of the analyte to be measured, strategy for biospecimen acquisition, assay platform, etc.).  Address the feasibility of the proposed research strategy.</w:t>
            </w:r>
          </w:p>
          <w:p w14:paraId="470539D3" w14:textId="77777777" w:rsidR="00F23C36" w:rsidRPr="00B06C05" w:rsidRDefault="00F23C36" w:rsidP="00B06C05">
            <w:pPr>
              <w:rPr>
                <w:rFonts w:ascii="Arial" w:hAnsi="Arial" w:cs="Arial"/>
                <w:i/>
                <w:iCs/>
                <w:color w:val="808080"/>
                <w:lang w:bidi="en-US"/>
              </w:rPr>
            </w:pPr>
            <w:r w:rsidRPr="00B06C05">
              <w:rPr>
                <w:rFonts w:ascii="Arial" w:hAnsi="Arial" w:cs="Arial"/>
                <w:b/>
                <w:i/>
                <w:iCs/>
                <w:color w:val="808080"/>
                <w:lang w:bidi="en-US"/>
              </w:rPr>
              <w:t>For early-stage drug discovery projects</w:t>
            </w:r>
            <w:r w:rsidR="00B11FE2">
              <w:rPr>
                <w:rFonts w:ascii="Arial" w:hAnsi="Arial" w:cs="Arial"/>
                <w:i/>
                <w:iCs/>
                <w:color w:val="808080"/>
                <w:lang w:bidi="en-US"/>
              </w:rPr>
              <w:t>:</w:t>
            </w:r>
            <w:r w:rsidRPr="0091030B">
              <w:rPr>
                <w:rFonts w:ascii="Arial" w:hAnsi="Arial" w:cs="Arial"/>
                <w:i/>
                <w:iCs/>
                <w:color w:val="808080"/>
                <w:lang w:bidi="en-US"/>
              </w:rPr>
              <w:t xml:space="preserve"> describe the proposed screening strategy, readiness of the primary assay, and any supporting secondary assays available, including structure-based, virtual, and selectivity assays.  Supporting data can be uploaded as an appendix.  For new molecular entities, describe the development status of the compound and optimization strategy (for guidance, please refer to the </w:t>
            </w:r>
            <w:hyperlink r:id="rId14" w:history="1">
              <w:r w:rsidRPr="00B06C05">
                <w:rPr>
                  <w:rFonts w:ascii="Arial" w:hAnsi="Arial" w:cs="Arial"/>
                  <w:i/>
                  <w:iCs/>
                  <w:color w:val="808080"/>
                  <w:lang w:bidi="en-US"/>
                </w:rPr>
                <w:t>NExT Stage Gates</w:t>
              </w:r>
            </w:hyperlink>
            <w:r w:rsidRPr="0091030B">
              <w:rPr>
                <w:rFonts w:ascii="Arial" w:hAnsi="Arial" w:cs="Arial"/>
                <w:i/>
                <w:iCs/>
                <w:color w:val="808080"/>
                <w:lang w:bidi="en-US"/>
              </w:rPr>
              <w:t>).  Indicate whether the compound has undergone medicinal chemistry optimization; if not</w:t>
            </w:r>
            <w:r w:rsidR="00B11FE2">
              <w:rPr>
                <w:rFonts w:ascii="Arial" w:hAnsi="Arial" w:cs="Arial"/>
                <w:i/>
                <w:iCs/>
                <w:color w:val="808080"/>
                <w:lang w:bidi="en-US"/>
              </w:rPr>
              <w:t>,</w:t>
            </w:r>
            <w:r w:rsidRPr="0091030B">
              <w:rPr>
                <w:rFonts w:ascii="Arial" w:hAnsi="Arial" w:cs="Arial"/>
                <w:i/>
                <w:iCs/>
                <w:color w:val="808080"/>
                <w:lang w:bidi="en-US"/>
              </w:rPr>
              <w:t xml:space="preserve"> describe</w:t>
            </w:r>
            <w:r w:rsidR="00B11FE2">
              <w:rPr>
                <w:rFonts w:ascii="Arial" w:hAnsi="Arial" w:cs="Arial"/>
                <w:i/>
                <w:iCs/>
                <w:color w:val="808080"/>
                <w:lang w:bidi="en-US"/>
              </w:rPr>
              <w:t xml:space="preserve"> the</w:t>
            </w:r>
            <w:r w:rsidRPr="0091030B">
              <w:rPr>
                <w:rFonts w:ascii="Arial" w:hAnsi="Arial" w:cs="Arial"/>
                <w:i/>
                <w:iCs/>
                <w:color w:val="808080"/>
                <w:lang w:bidi="en-US"/>
              </w:rPr>
              <w:t xml:space="preserve"> proposed strategy.  Describe available enzymatic, cell-based, and ADME assays, and where appropriate, access to a structure-based drug design platform; include a </w:t>
            </w:r>
            <w:r w:rsidRPr="0091030B">
              <w:rPr>
                <w:rFonts w:ascii="Arial" w:hAnsi="Arial" w:cs="Arial"/>
                <w:i/>
                <w:iCs/>
                <w:color w:val="808080"/>
                <w:lang w:bidi="en-US"/>
              </w:rPr>
              <w:lastRenderedPageBreak/>
              <w:t>description of validated disease animal models (e.g., GEMMs).  Specify the expected resources or expertise required from NCI to facilitate advancement of the agent into first-in-human studie</w:t>
            </w:r>
            <w:r w:rsidRPr="00B06C05">
              <w:rPr>
                <w:rFonts w:ascii="Arial" w:hAnsi="Arial" w:cs="Arial"/>
                <w:i/>
                <w:iCs/>
                <w:color w:val="808080"/>
                <w:lang w:bidi="en-US"/>
              </w:rPr>
              <w:t>s.</w:t>
            </w:r>
          </w:p>
          <w:p w14:paraId="2E882088" w14:textId="77777777" w:rsidR="00B11FE2" w:rsidRDefault="00F23C36" w:rsidP="0071503F">
            <w:pPr>
              <w:rPr>
                <w:rFonts w:ascii="Arial" w:hAnsi="Arial" w:cs="Arial"/>
                <w:i/>
                <w:color w:val="808080"/>
              </w:rPr>
            </w:pPr>
            <w:r w:rsidRPr="00F23C36">
              <w:rPr>
                <w:rFonts w:ascii="Arial" w:hAnsi="Arial" w:cs="Arial"/>
                <w:b/>
                <w:i/>
                <w:color w:val="808080"/>
              </w:rPr>
              <w:t>For late-stage drug discovery</w:t>
            </w:r>
            <w:r w:rsidR="00B11FE2">
              <w:rPr>
                <w:rFonts w:ascii="Arial" w:hAnsi="Arial" w:cs="Arial"/>
                <w:b/>
                <w:i/>
                <w:color w:val="808080"/>
              </w:rPr>
              <w:t>/development</w:t>
            </w:r>
            <w:r w:rsidRPr="00F23C36">
              <w:rPr>
                <w:rFonts w:ascii="Arial" w:hAnsi="Arial" w:cs="Arial"/>
                <w:b/>
                <w:i/>
                <w:color w:val="808080"/>
              </w:rPr>
              <w:t xml:space="preserve"> projects</w:t>
            </w:r>
            <w:r w:rsidR="00B11FE2">
              <w:rPr>
                <w:rFonts w:ascii="Arial" w:hAnsi="Arial" w:cs="Arial"/>
                <w:b/>
                <w:i/>
                <w:color w:val="808080"/>
              </w:rPr>
              <w:t>:</w:t>
            </w:r>
            <w:r w:rsidRPr="00F23C36">
              <w:rPr>
                <w:rFonts w:ascii="Arial" w:hAnsi="Arial" w:cs="Arial"/>
                <w:b/>
                <w:i/>
                <w:color w:val="808080"/>
              </w:rPr>
              <w:t xml:space="preserve"> </w:t>
            </w:r>
            <w:r w:rsidRPr="00F23C36">
              <w:rPr>
                <w:rFonts w:ascii="Arial" w:hAnsi="Arial" w:cs="Arial"/>
                <w:i/>
                <w:color w:val="808080"/>
              </w:rPr>
              <w:t xml:space="preserve">describe the current compound optimization status and strategy for further development (refer to the </w:t>
            </w:r>
            <w:hyperlink r:id="rId15" w:history="1">
              <w:r w:rsidRPr="00F23C36">
                <w:rPr>
                  <w:rStyle w:val="Hyperlink"/>
                  <w:rFonts w:ascii="Arial" w:hAnsi="Arial" w:cs="Arial"/>
                  <w:i/>
                  <w:color w:val="808080"/>
                </w:rPr>
                <w:t>NExT St</w:t>
              </w:r>
              <w:r w:rsidRPr="00F23C36">
                <w:rPr>
                  <w:rStyle w:val="Hyperlink"/>
                  <w:rFonts w:ascii="Arial" w:hAnsi="Arial" w:cs="Arial"/>
                  <w:i/>
                  <w:color w:val="808080"/>
                </w:rPr>
                <w:t>a</w:t>
              </w:r>
              <w:r w:rsidRPr="00F23C36">
                <w:rPr>
                  <w:rStyle w:val="Hyperlink"/>
                  <w:rFonts w:ascii="Arial" w:hAnsi="Arial" w:cs="Arial"/>
                  <w:i/>
                  <w:color w:val="808080"/>
                </w:rPr>
                <w:t>ge Gates</w:t>
              </w:r>
            </w:hyperlink>
            <w:r w:rsidRPr="00F23C36">
              <w:rPr>
                <w:rFonts w:ascii="Arial" w:hAnsi="Arial" w:cs="Arial"/>
                <w:i/>
                <w:color w:val="808080"/>
              </w:rPr>
              <w:t xml:space="preserve"> for guidance).  Indicate whether the compound has undergone medicinal chemistry optimization.  Indicate whether any formulation work has been performed or describe the proposed formulation strategy.  Describe available PK/PD assays and clinical readiness of assays.  Include an evaluation of functional activity, potency, and pharmacokinetic/pharmacodynamic relationship, with an emphasis on therapeutic index if available; supporting data can be uploaded as an appendix.  </w:t>
            </w:r>
          </w:p>
          <w:p w14:paraId="3754C2D2" w14:textId="77777777" w:rsidR="00B11FE2" w:rsidRPr="00B11FE2" w:rsidRDefault="00B11FE2" w:rsidP="00B11FE2">
            <w:pPr>
              <w:rPr>
                <w:rFonts w:ascii="Arial" w:hAnsi="Arial" w:cs="Arial"/>
                <w:i/>
                <w:color w:val="808080"/>
              </w:rPr>
            </w:pPr>
            <w:r w:rsidRPr="00F23C36">
              <w:rPr>
                <w:rFonts w:ascii="Arial" w:hAnsi="Arial" w:cs="Arial"/>
                <w:i/>
                <w:color w:val="808080"/>
              </w:rPr>
              <w:t xml:space="preserve">Please also indicate whether you are submitting the application with support from the Cancer Therapy Evaluation Program (CTEP) and whether you have met with the FDA.  </w:t>
            </w:r>
          </w:p>
          <w:p w14:paraId="49C2BBB8" w14:textId="77777777" w:rsidR="00756716" w:rsidRPr="0071503F" w:rsidRDefault="00B11FE2" w:rsidP="00B11FE2">
            <w:pPr>
              <w:rPr>
                <w:rFonts w:ascii="Arial" w:hAnsi="Arial" w:cs="Arial"/>
                <w:i/>
                <w:color w:val="808080"/>
              </w:rPr>
            </w:pPr>
            <w:r w:rsidRPr="00F23C36">
              <w:rPr>
                <w:rFonts w:ascii="Arial" w:hAnsi="Arial" w:cs="Arial"/>
                <w:b/>
                <w:i/>
                <w:color w:val="808080"/>
              </w:rPr>
              <w:t xml:space="preserve">For clinical drug development projects (Phase 0/I/II), </w:t>
            </w:r>
            <w:r w:rsidRPr="00F23C36">
              <w:rPr>
                <w:rFonts w:ascii="Arial" w:hAnsi="Arial" w:cs="Arial"/>
                <w:i/>
                <w:color w:val="808080"/>
              </w:rPr>
              <w:t>provide a summary of all pertinent preclinical and clinical efficacy, toxicology, pharmacokinetic, and pharmacodynamic data, including studies of agent combinations.  Describe the development plans for the agent, including the clinical trial design and objectives if known (e.g., primary and secondary study objectives, endpoints, patient population, eligibility criteria, estimated sample size, treatment arms/regimens, statistical endpoints, correlative studies, and patient samples required to perform correlative studies).  For combination trials, include details about the originator of the agents (investigational/marketed) and rationale for conducting the study, indicating possible advantages over single agents/current therapies.  If available, please upload the Investigator’s Brochure as an appendix.</w:t>
            </w:r>
            <w:r w:rsidR="008C5DFD" w:rsidRPr="004136AA">
              <w:rPr>
                <w:rFonts w:ascii="Arial" w:hAnsi="Arial" w:cs="Arial"/>
                <w:iCs/>
                <w:color w:val="808080"/>
                <w:lang w:bidi="en-US"/>
              </w:rPr>
              <w:fldChar w:fldCharType="begin"/>
            </w:r>
            <w:r w:rsidR="00756716" w:rsidRPr="004136AA">
              <w:rPr>
                <w:rFonts w:ascii="Arial" w:hAnsi="Arial" w:cs="Arial"/>
                <w:iCs/>
                <w:color w:val="808080"/>
                <w:lang w:bidi="en-US"/>
              </w:rPr>
              <w:instrText xml:space="preserve"> FORMTEXT __</w:instrText>
            </w:r>
            <w:r w:rsidR="008C5DFD" w:rsidRPr="004136AA">
              <w:rPr>
                <w:rFonts w:ascii="Arial" w:hAnsi="Arial" w:cs="Arial"/>
                <w:iCs/>
                <w:color w:val="808080"/>
                <w:lang w:bidi="en-US"/>
              </w:rPr>
              <w:fldChar w:fldCharType="end"/>
            </w:r>
          </w:p>
        </w:tc>
      </w:tr>
    </w:tbl>
    <w:p w14:paraId="2BDD99BB" w14:textId="77777777" w:rsidR="0036306F" w:rsidRPr="00F14002" w:rsidRDefault="0036306F" w:rsidP="00B11FE2">
      <w:pPr>
        <w:spacing w:before="360" w:after="0" w:line="240" w:lineRule="auto"/>
        <w:rPr>
          <w:rFonts w:ascii="Arial" w:hAnsi="Arial" w:cs="Arial"/>
        </w:rPr>
      </w:pPr>
      <w:r w:rsidRPr="00F14002">
        <w:rPr>
          <w:rFonts w:ascii="Arial" w:hAnsi="Arial" w:cs="Arial"/>
          <w:b/>
        </w:rPr>
        <w:lastRenderedPageBreak/>
        <w:t>Justification</w:t>
      </w:r>
    </w:p>
    <w:p w14:paraId="6F5F63D6" w14:textId="77777777" w:rsidR="00700D84" w:rsidRPr="00700D84" w:rsidRDefault="00700D84" w:rsidP="00942495">
      <w:pPr>
        <w:spacing w:after="0" w:line="240" w:lineRule="auto"/>
        <w:rPr>
          <w:rFonts w:ascii="Arial" w:hAnsi="Arial" w:cs="Arial"/>
          <w:i/>
          <w:iCs/>
          <w:lang w:bidi="en-US"/>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36306F" w:rsidRPr="00F23C36" w14:paraId="648DEF0B" w14:textId="77777777" w:rsidTr="00E522C7">
        <w:trPr>
          <w:trHeight w:val="432"/>
        </w:trPr>
        <w:tc>
          <w:tcPr>
            <w:tcW w:w="10260" w:type="dxa"/>
            <w:tcBorders>
              <w:top w:val="single" w:sz="4" w:space="0" w:color="auto"/>
              <w:left w:val="single" w:sz="4" w:space="0" w:color="auto"/>
              <w:bottom w:val="single" w:sz="4" w:space="0" w:color="auto"/>
              <w:right w:val="single" w:sz="4" w:space="0" w:color="auto"/>
            </w:tcBorders>
          </w:tcPr>
          <w:p w14:paraId="3985FED4" w14:textId="77777777" w:rsidR="0036306F" w:rsidRPr="00F23C36" w:rsidRDefault="00F23C36" w:rsidP="00F23C36">
            <w:pPr>
              <w:rPr>
                <w:rFonts w:ascii="Arial" w:hAnsi="Arial" w:cs="Arial"/>
                <w:i/>
                <w:iCs/>
                <w:color w:val="808080"/>
                <w:lang w:bidi="en-US"/>
              </w:rPr>
            </w:pPr>
            <w:r w:rsidRPr="00B11FE2">
              <w:rPr>
                <w:rFonts w:ascii="Arial" w:hAnsi="Arial" w:cs="Arial"/>
                <w:b/>
                <w:bCs/>
                <w:i/>
                <w:iCs/>
                <w:color w:val="808080"/>
                <w:lang w:bidi="en-US"/>
              </w:rPr>
              <w:t>Replace text with requested information</w:t>
            </w:r>
            <w:r w:rsidRPr="00F23C36">
              <w:rPr>
                <w:rFonts w:ascii="Arial" w:hAnsi="Arial" w:cs="Arial"/>
                <w:i/>
                <w:iCs/>
                <w:color w:val="808080"/>
                <w:lang w:bidi="en-US"/>
              </w:rPr>
              <w:t>. Provide a statement to indicate whether your proposal adequately addresses unmet needs in oncology, including orphan or rare malignancies, pediatric cancers, “incurable” cancers, or cancers not commonly addressed by the pharmaceutical industry.  Specify how the proposed compound or approach will advance clinical practice and improve current therapy.  For imaging agents, provide an explanation of why the imaging represents a particularly innovative or promising approach to the prevention, detection, diagnosis, or treatment of cancer.</w:t>
            </w:r>
            <w:r w:rsidR="008C5DFD" w:rsidRPr="00F23C36">
              <w:rPr>
                <w:rFonts w:ascii="Arial" w:hAnsi="Arial" w:cs="Arial"/>
                <w:i/>
                <w:iCs/>
                <w:color w:val="808080"/>
                <w:lang w:bidi="en-US"/>
              </w:rPr>
              <w:fldChar w:fldCharType="begin"/>
            </w:r>
            <w:r w:rsidR="0036306F" w:rsidRPr="00F23C36">
              <w:rPr>
                <w:rFonts w:ascii="Arial" w:hAnsi="Arial" w:cs="Arial"/>
                <w:i/>
                <w:iCs/>
                <w:color w:val="808080"/>
                <w:lang w:bidi="en-US"/>
              </w:rPr>
              <w:instrText xml:space="preserve"> FORMTEXT __</w:instrText>
            </w:r>
            <w:r w:rsidR="008C5DFD" w:rsidRPr="00F23C36">
              <w:rPr>
                <w:rFonts w:ascii="Arial" w:hAnsi="Arial" w:cs="Arial"/>
                <w:i/>
                <w:iCs/>
                <w:color w:val="808080"/>
                <w:lang w:bidi="en-US"/>
              </w:rPr>
              <w:fldChar w:fldCharType="end"/>
            </w:r>
          </w:p>
        </w:tc>
      </w:tr>
    </w:tbl>
    <w:p w14:paraId="341865A5" w14:textId="77777777" w:rsidR="00FB5902" w:rsidRPr="00F14002" w:rsidRDefault="00FB5902" w:rsidP="00B11FE2">
      <w:pPr>
        <w:spacing w:before="360" w:after="0" w:line="240" w:lineRule="auto"/>
        <w:rPr>
          <w:rFonts w:ascii="Arial" w:hAnsi="Arial" w:cs="Arial"/>
          <w:b/>
        </w:rPr>
      </w:pPr>
      <w:r w:rsidRPr="00F14002">
        <w:rPr>
          <w:rFonts w:ascii="Arial" w:hAnsi="Arial" w:cs="Arial"/>
          <w:b/>
        </w:rPr>
        <w:t>Uniqueness</w:t>
      </w:r>
    </w:p>
    <w:p w14:paraId="27002CF5" w14:textId="77777777" w:rsidR="00700D84" w:rsidRPr="00F14002" w:rsidRDefault="00700D84" w:rsidP="00AC68D4">
      <w:pPr>
        <w:spacing w:after="0" w:line="240" w:lineRule="auto"/>
        <w:rPr>
          <w:rFonts w:ascii="Arial" w:hAnsi="Arial" w:cs="Arial"/>
          <w:i/>
          <w:iCs/>
          <w:lang w:bidi="en-US"/>
        </w:rPr>
      </w:pPr>
    </w:p>
    <w:tbl>
      <w:tblPr>
        <w:tblW w:w="10260" w:type="dxa"/>
        <w:tblInd w:w="-342" w:type="dxa"/>
        <w:tblBorders>
          <w:top w:val="single" w:sz="6" w:space="0" w:color="C0C0C0"/>
          <w:left w:val="single" w:sz="6" w:space="0" w:color="C0C0C0"/>
          <w:bottom w:val="single" w:sz="6" w:space="0" w:color="C0C0C0"/>
          <w:right w:val="single" w:sz="6" w:space="0" w:color="C0C0C0"/>
        </w:tblBorders>
        <w:tblLayout w:type="fixed"/>
        <w:tblLook w:val="0000" w:firstRow="0" w:lastRow="0" w:firstColumn="0" w:lastColumn="0" w:noHBand="0" w:noVBand="0"/>
      </w:tblPr>
      <w:tblGrid>
        <w:gridCol w:w="10260"/>
      </w:tblGrid>
      <w:tr w:rsidR="00FB5902" w:rsidRPr="00E1015A" w14:paraId="6592ACAC" w14:textId="77777777" w:rsidTr="000B3D3A">
        <w:trPr>
          <w:trHeight w:val="432"/>
        </w:trPr>
        <w:tc>
          <w:tcPr>
            <w:tcW w:w="10260" w:type="dxa"/>
            <w:tcBorders>
              <w:top w:val="single" w:sz="4" w:space="0" w:color="auto"/>
              <w:left w:val="single" w:sz="4" w:space="0" w:color="auto"/>
              <w:bottom w:val="single" w:sz="4" w:space="0" w:color="auto"/>
              <w:right w:val="single" w:sz="4" w:space="0" w:color="auto"/>
            </w:tcBorders>
          </w:tcPr>
          <w:p w14:paraId="4CC96774" w14:textId="77777777" w:rsidR="00FB5902" w:rsidRPr="004136AA" w:rsidRDefault="00F23C36" w:rsidP="000B3D3A">
            <w:pPr>
              <w:rPr>
                <w:rFonts w:ascii="Arial" w:hAnsi="Arial" w:cs="Arial"/>
                <w:color w:val="808080"/>
              </w:rPr>
            </w:pPr>
            <w:r w:rsidRPr="00B11FE2">
              <w:rPr>
                <w:rFonts w:ascii="Arial" w:hAnsi="Arial" w:cs="Arial"/>
                <w:b/>
                <w:bCs/>
                <w:i/>
                <w:iCs/>
                <w:color w:val="808080"/>
                <w:lang w:bidi="en-US"/>
              </w:rPr>
              <w:t>Replace text with requested information.</w:t>
            </w:r>
            <w:r w:rsidRPr="00F23C36">
              <w:rPr>
                <w:rFonts w:ascii="Arial" w:hAnsi="Arial" w:cs="Arial"/>
                <w:i/>
                <w:iCs/>
                <w:color w:val="808080"/>
                <w:lang w:bidi="en-US"/>
              </w:rPr>
              <w:t xml:space="preserve"> Include </w:t>
            </w:r>
            <w:r w:rsidRPr="00F23C36">
              <w:rPr>
                <w:rFonts w:ascii="Arial" w:hAnsi="Arial" w:cs="Arial"/>
                <w:bCs/>
                <w:i/>
                <w:iCs/>
                <w:color w:val="808080"/>
                <w:lang w:bidi="en-US"/>
              </w:rPr>
              <w:t>a statement</w:t>
            </w:r>
            <w:r w:rsidRPr="00F23C36">
              <w:rPr>
                <w:rFonts w:ascii="Arial" w:hAnsi="Arial" w:cs="Arial"/>
                <w:b/>
                <w:bCs/>
                <w:i/>
                <w:iCs/>
                <w:color w:val="808080"/>
                <w:lang w:bidi="en-US"/>
              </w:rPr>
              <w:t xml:space="preserve"> </w:t>
            </w:r>
            <w:r w:rsidRPr="00F23C36">
              <w:rPr>
                <w:rFonts w:ascii="Arial" w:hAnsi="Arial" w:cs="Arial"/>
                <w:i/>
                <w:iCs/>
                <w:color w:val="808080"/>
                <w:lang w:bidi="en-US"/>
              </w:rPr>
              <w:t xml:space="preserve">about how the proposed agent or therapy differs from standard therapies in practice or under clinical evaluation.  If available, provide comparator efficacy and safety data for your investigational agent (biologic, vaccine, or new molecular entity) or cell therapy approach.  Address the novelty of the concept with respect to the target and </w:t>
            </w:r>
            <w:r w:rsidRPr="00F23C36">
              <w:rPr>
                <w:rFonts w:ascii="Arial" w:hAnsi="Arial" w:cs="Arial"/>
                <w:i/>
                <w:iCs/>
                <w:color w:val="808080"/>
                <w:lang w:bidi="en-US"/>
              </w:rPr>
              <w:lastRenderedPageBreak/>
              <w:t>approach and indicate the likelihood of the concept advancing into the clinic without the assistance of the NExT Program.</w:t>
            </w:r>
            <w:r w:rsidRPr="00700D84">
              <w:rPr>
                <w:rFonts w:ascii="Arial" w:hAnsi="Arial" w:cs="Arial"/>
                <w:i/>
                <w:iCs/>
                <w:lang w:bidi="en-US"/>
              </w:rPr>
              <w:t xml:space="preserve"> </w:t>
            </w:r>
            <w:r w:rsidR="00FB5902" w:rsidRPr="004136AA">
              <w:rPr>
                <w:rFonts w:ascii="Arial" w:hAnsi="Arial" w:cs="Arial"/>
                <w:color w:val="808080"/>
              </w:rPr>
              <w:fldChar w:fldCharType="begin"/>
            </w:r>
            <w:r w:rsidR="00FB5902" w:rsidRPr="004136AA">
              <w:rPr>
                <w:rFonts w:ascii="Arial" w:hAnsi="Arial" w:cs="Arial"/>
                <w:color w:val="808080"/>
              </w:rPr>
              <w:instrText xml:space="preserve"> FORMTEXT __</w:instrText>
            </w:r>
            <w:r w:rsidR="00FB5902" w:rsidRPr="004136AA">
              <w:rPr>
                <w:rFonts w:ascii="Arial" w:hAnsi="Arial" w:cs="Arial"/>
                <w:color w:val="808080"/>
              </w:rPr>
              <w:fldChar w:fldCharType="end"/>
            </w:r>
          </w:p>
        </w:tc>
      </w:tr>
    </w:tbl>
    <w:p w14:paraId="46F73307" w14:textId="77777777" w:rsidR="00FB5902" w:rsidRDefault="00FB5902" w:rsidP="00700D84">
      <w:pPr>
        <w:rPr>
          <w:rFonts w:ascii="Times New Roman" w:hAnsi="Times New Roman"/>
        </w:rPr>
      </w:pPr>
    </w:p>
    <w:sectPr w:rsidR="00FB5902" w:rsidSect="00254F1D">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8D9CB3" w14:textId="77777777" w:rsidR="00B2100A" w:rsidRDefault="00B2100A" w:rsidP="004670FA">
      <w:pPr>
        <w:spacing w:after="0" w:line="240" w:lineRule="auto"/>
      </w:pPr>
      <w:r>
        <w:separator/>
      </w:r>
    </w:p>
  </w:endnote>
  <w:endnote w:type="continuationSeparator" w:id="0">
    <w:p w14:paraId="7CD223FD" w14:textId="77777777" w:rsidR="00B2100A" w:rsidRDefault="00B2100A" w:rsidP="0046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E7E5D" w14:textId="77777777" w:rsidR="006A50C2" w:rsidRDefault="006A5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9262" w14:textId="77777777" w:rsidR="00001467" w:rsidRPr="00001467" w:rsidRDefault="00001467" w:rsidP="006A50C2">
    <w:pPr>
      <w:pStyle w:val="Footer"/>
      <w:spacing w:before="240" w:line="240" w:lineRule="auto"/>
      <w:jc w:val="center"/>
      <w:rPr>
        <w:rFonts w:ascii="Arial" w:hAnsi="Arial" w:cs="Arial"/>
        <w:sz w:val="20"/>
        <w:szCs w:val="20"/>
      </w:rPr>
    </w:pPr>
    <w:bookmarkStart w:id="1" w:name="_Hlk123126031"/>
    <w:r w:rsidRPr="00001467">
      <w:rPr>
        <w:rFonts w:ascii="Arial" w:hAnsi="Arial" w:cs="Arial"/>
        <w:sz w:val="20"/>
        <w:szCs w:val="20"/>
      </w:rPr>
      <w:t>Confidential</w:t>
    </w:r>
  </w:p>
  <w:bookmarkEnd w:id="1"/>
  <w:p w14:paraId="28019BC2" w14:textId="77777777" w:rsidR="00001467" w:rsidRDefault="00001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D86FD" w14:textId="77777777" w:rsidR="006A50C2" w:rsidRDefault="006A5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DD8EA8" w14:textId="77777777" w:rsidR="00B2100A" w:rsidRDefault="00B2100A" w:rsidP="004670FA">
      <w:pPr>
        <w:spacing w:after="0" w:line="240" w:lineRule="auto"/>
      </w:pPr>
      <w:r>
        <w:separator/>
      </w:r>
    </w:p>
  </w:footnote>
  <w:footnote w:type="continuationSeparator" w:id="0">
    <w:p w14:paraId="0D6152A6" w14:textId="77777777" w:rsidR="00B2100A" w:rsidRDefault="00B2100A" w:rsidP="00467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A563F0" w14:textId="77777777" w:rsidR="006A50C2" w:rsidRDefault="006A50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insideH w:val="single" w:sz="4" w:space="0" w:color="000000"/>
      </w:tblBorders>
      <w:tblLook w:val="04A0" w:firstRow="1" w:lastRow="0" w:firstColumn="1" w:lastColumn="0" w:noHBand="0" w:noVBand="1"/>
    </w:tblPr>
    <w:tblGrid>
      <w:gridCol w:w="3130"/>
      <w:gridCol w:w="3099"/>
      <w:gridCol w:w="3131"/>
    </w:tblGrid>
    <w:tr w:rsidR="00700D84" w:rsidRPr="007557DE" w14:paraId="5500F7C1" w14:textId="77777777" w:rsidTr="007557DE">
      <w:tc>
        <w:tcPr>
          <w:tcW w:w="3192" w:type="dxa"/>
        </w:tcPr>
        <w:p w14:paraId="4E48A023" w14:textId="77777777" w:rsidR="00700D84" w:rsidRPr="007557DE" w:rsidRDefault="00700D84" w:rsidP="004B363E">
          <w:pPr>
            <w:pStyle w:val="Header"/>
            <w:tabs>
              <w:tab w:val="clear" w:pos="9360"/>
              <w:tab w:val="center" w:pos="4680"/>
            </w:tabs>
            <w:jc w:val="both"/>
            <w:rPr>
              <w:rFonts w:ascii="Arial" w:hAnsi="Arial" w:cs="Arial"/>
              <w:sz w:val="20"/>
              <w:szCs w:val="20"/>
            </w:rPr>
          </w:pPr>
          <w:r w:rsidRPr="007557DE">
            <w:rPr>
              <w:rFonts w:ascii="Arial" w:hAnsi="Arial" w:cs="Arial"/>
              <w:sz w:val="20"/>
              <w:szCs w:val="20"/>
            </w:rPr>
            <w:t>Applicant</w:t>
          </w:r>
          <w:r>
            <w:rPr>
              <w:rFonts w:ascii="Arial" w:hAnsi="Arial" w:cs="Arial"/>
              <w:sz w:val="20"/>
              <w:szCs w:val="20"/>
            </w:rPr>
            <w:t>’s l</w:t>
          </w:r>
          <w:r w:rsidRPr="007557DE">
            <w:rPr>
              <w:rFonts w:ascii="Arial" w:hAnsi="Arial" w:cs="Arial"/>
              <w:sz w:val="20"/>
              <w:szCs w:val="20"/>
            </w:rPr>
            <w:t>ast name, first initial</w:t>
          </w:r>
        </w:p>
      </w:tc>
      <w:tc>
        <w:tcPr>
          <w:tcW w:w="3192" w:type="dxa"/>
        </w:tcPr>
        <w:p w14:paraId="5334363B" w14:textId="77777777" w:rsidR="00700D84" w:rsidRPr="007557DE" w:rsidRDefault="00700D84" w:rsidP="004B363E">
          <w:pPr>
            <w:pStyle w:val="Header"/>
            <w:tabs>
              <w:tab w:val="clear" w:pos="9360"/>
              <w:tab w:val="center" w:pos="4680"/>
            </w:tabs>
            <w:jc w:val="center"/>
            <w:rPr>
              <w:rFonts w:ascii="Arial" w:hAnsi="Arial" w:cs="Arial"/>
              <w:sz w:val="20"/>
              <w:szCs w:val="20"/>
            </w:rPr>
          </w:pPr>
        </w:p>
      </w:tc>
      <w:tc>
        <w:tcPr>
          <w:tcW w:w="3192" w:type="dxa"/>
        </w:tcPr>
        <w:p w14:paraId="15115545" w14:textId="77777777" w:rsidR="00700D84" w:rsidRPr="007557DE" w:rsidRDefault="00700D84" w:rsidP="007557DE">
          <w:pPr>
            <w:pStyle w:val="Header"/>
            <w:tabs>
              <w:tab w:val="clear" w:pos="9360"/>
              <w:tab w:val="center" w:pos="4680"/>
            </w:tabs>
            <w:jc w:val="right"/>
            <w:rPr>
              <w:rFonts w:ascii="Arial" w:hAnsi="Arial" w:cs="Arial"/>
              <w:sz w:val="20"/>
              <w:szCs w:val="20"/>
            </w:rPr>
          </w:pPr>
          <w:r w:rsidRPr="007557DE">
            <w:rPr>
              <w:rFonts w:ascii="Arial" w:hAnsi="Arial" w:cs="Arial"/>
              <w:sz w:val="20"/>
              <w:szCs w:val="20"/>
            </w:rPr>
            <w:t>Submission deadline</w:t>
          </w:r>
        </w:p>
      </w:tc>
    </w:tr>
  </w:tbl>
  <w:p w14:paraId="212D9017" w14:textId="77777777" w:rsidR="00700D84" w:rsidRPr="004136AA" w:rsidRDefault="00700D84" w:rsidP="004136AA">
    <w:pPr>
      <w:pStyle w:val="Header"/>
      <w:tabs>
        <w:tab w:val="clear" w:pos="9360"/>
        <w:tab w:val="center" w:pos="4680"/>
      </w:tabs>
      <w:rPr>
        <w:rFonts w:ascii="Arial" w:hAnsi="Arial" w:cs="Arial"/>
        <w:sz w:val="20"/>
        <w:szCs w:val="20"/>
      </w:rPr>
    </w:pPr>
    <w:r w:rsidRPr="004136AA">
      <w:rPr>
        <w:rFonts w:ascii="Arial" w:hAnsi="Arial" w:cs="Arial"/>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2A775" w14:textId="77777777" w:rsidR="006A50C2" w:rsidRDefault="006A50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A1F62"/>
    <w:multiLevelType w:val="hybridMultilevel"/>
    <w:tmpl w:val="3664FC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0F63566"/>
    <w:multiLevelType w:val="multilevel"/>
    <w:tmpl w:val="129A1F96"/>
    <w:lvl w:ilvl="0">
      <w:start w:val="5"/>
      <w:numFmt w:val="decimal"/>
      <w:lvlText w:val="%1.0"/>
      <w:lvlJc w:val="left"/>
      <w:pPr>
        <w:ind w:left="360" w:hanging="360"/>
      </w:pPr>
      <w:rPr>
        <w:rFonts w:cs="Times New Roman" w:hint="default"/>
      </w:rPr>
    </w:lvl>
    <w:lvl w:ilvl="1">
      <w:start w:val="1"/>
      <w:numFmt w:val="decimal"/>
      <w:pStyle w:val="ListParagraph"/>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 w15:restartNumberingAfterBreak="0">
    <w:nsid w:val="4A2C2E56"/>
    <w:multiLevelType w:val="hybridMultilevel"/>
    <w:tmpl w:val="AD726F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822928"/>
    <w:multiLevelType w:val="multilevel"/>
    <w:tmpl w:val="1A28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C642E0"/>
    <w:multiLevelType w:val="multilevel"/>
    <w:tmpl w:val="6590D2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69771B"/>
    <w:multiLevelType w:val="multilevel"/>
    <w:tmpl w:val="1E3E7D6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BA47FE"/>
    <w:multiLevelType w:val="multilevel"/>
    <w:tmpl w:val="59F698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1029991">
    <w:abstractNumId w:val="2"/>
  </w:num>
  <w:num w:numId="2" w16cid:durableId="1000431606">
    <w:abstractNumId w:val="4"/>
  </w:num>
  <w:num w:numId="3" w16cid:durableId="629943674">
    <w:abstractNumId w:val="5"/>
  </w:num>
  <w:num w:numId="4" w16cid:durableId="1426732356">
    <w:abstractNumId w:val="6"/>
  </w:num>
  <w:num w:numId="5" w16cid:durableId="688068447">
    <w:abstractNumId w:val="3"/>
  </w:num>
  <w:num w:numId="6" w16cid:durableId="1014111129">
    <w:abstractNumId w:val="1"/>
  </w:num>
  <w:num w:numId="7" w16cid:durableId="167552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E5"/>
    <w:rsid w:val="00001467"/>
    <w:rsid w:val="00023BB5"/>
    <w:rsid w:val="00024EC9"/>
    <w:rsid w:val="0002785D"/>
    <w:rsid w:val="000B3D3A"/>
    <w:rsid w:val="000E6124"/>
    <w:rsid w:val="00102971"/>
    <w:rsid w:val="001144B5"/>
    <w:rsid w:val="00143638"/>
    <w:rsid w:val="001531B1"/>
    <w:rsid w:val="00167F8A"/>
    <w:rsid w:val="00196FDF"/>
    <w:rsid w:val="001B27B2"/>
    <w:rsid w:val="001D00A1"/>
    <w:rsid w:val="001D14E0"/>
    <w:rsid w:val="001F4D6F"/>
    <w:rsid w:val="00231F79"/>
    <w:rsid w:val="00254F1D"/>
    <w:rsid w:val="00255C28"/>
    <w:rsid w:val="002A5885"/>
    <w:rsid w:val="002A5D6C"/>
    <w:rsid w:val="00302BEA"/>
    <w:rsid w:val="00332C15"/>
    <w:rsid w:val="003352C8"/>
    <w:rsid w:val="00360699"/>
    <w:rsid w:val="0036306F"/>
    <w:rsid w:val="00396161"/>
    <w:rsid w:val="003A773D"/>
    <w:rsid w:val="003C7546"/>
    <w:rsid w:val="004136AA"/>
    <w:rsid w:val="004670FA"/>
    <w:rsid w:val="004B363E"/>
    <w:rsid w:val="004E2172"/>
    <w:rsid w:val="00505C9E"/>
    <w:rsid w:val="00530969"/>
    <w:rsid w:val="005405D7"/>
    <w:rsid w:val="00571EDC"/>
    <w:rsid w:val="005B22FE"/>
    <w:rsid w:val="00612AD5"/>
    <w:rsid w:val="00616BD1"/>
    <w:rsid w:val="006217D9"/>
    <w:rsid w:val="00650BD9"/>
    <w:rsid w:val="006A50C2"/>
    <w:rsid w:val="006C6838"/>
    <w:rsid w:val="00700D84"/>
    <w:rsid w:val="0071503F"/>
    <w:rsid w:val="007309A4"/>
    <w:rsid w:val="00731C4A"/>
    <w:rsid w:val="007350E8"/>
    <w:rsid w:val="007557DE"/>
    <w:rsid w:val="00756716"/>
    <w:rsid w:val="0076324F"/>
    <w:rsid w:val="00767D5A"/>
    <w:rsid w:val="007722AE"/>
    <w:rsid w:val="00773ACD"/>
    <w:rsid w:val="00785896"/>
    <w:rsid w:val="007A27EF"/>
    <w:rsid w:val="007F37D9"/>
    <w:rsid w:val="00812FBD"/>
    <w:rsid w:val="00830661"/>
    <w:rsid w:val="008676BB"/>
    <w:rsid w:val="00873A9B"/>
    <w:rsid w:val="00881C21"/>
    <w:rsid w:val="00882367"/>
    <w:rsid w:val="00887E6D"/>
    <w:rsid w:val="008C5DFD"/>
    <w:rsid w:val="0091030B"/>
    <w:rsid w:val="0091048D"/>
    <w:rsid w:val="00942495"/>
    <w:rsid w:val="00991F06"/>
    <w:rsid w:val="009A115B"/>
    <w:rsid w:val="009B0B42"/>
    <w:rsid w:val="00A6045C"/>
    <w:rsid w:val="00A82D9B"/>
    <w:rsid w:val="00AC68D4"/>
    <w:rsid w:val="00B06668"/>
    <w:rsid w:val="00B06C05"/>
    <w:rsid w:val="00B11FE2"/>
    <w:rsid w:val="00B16F02"/>
    <w:rsid w:val="00B2100A"/>
    <w:rsid w:val="00B217B2"/>
    <w:rsid w:val="00B74066"/>
    <w:rsid w:val="00B754C5"/>
    <w:rsid w:val="00B91DC5"/>
    <w:rsid w:val="00BC43E7"/>
    <w:rsid w:val="00BE5B03"/>
    <w:rsid w:val="00C04ECE"/>
    <w:rsid w:val="00C31474"/>
    <w:rsid w:val="00CA751C"/>
    <w:rsid w:val="00CE58F5"/>
    <w:rsid w:val="00CF1297"/>
    <w:rsid w:val="00D036B6"/>
    <w:rsid w:val="00D122A2"/>
    <w:rsid w:val="00D24260"/>
    <w:rsid w:val="00D24D18"/>
    <w:rsid w:val="00D525A6"/>
    <w:rsid w:val="00D74DE4"/>
    <w:rsid w:val="00D9604D"/>
    <w:rsid w:val="00DC26A0"/>
    <w:rsid w:val="00DC6FE5"/>
    <w:rsid w:val="00E1015A"/>
    <w:rsid w:val="00E13D4D"/>
    <w:rsid w:val="00E522C7"/>
    <w:rsid w:val="00E603E7"/>
    <w:rsid w:val="00EB1E89"/>
    <w:rsid w:val="00F02566"/>
    <w:rsid w:val="00F14002"/>
    <w:rsid w:val="00F23C36"/>
    <w:rsid w:val="00F87706"/>
    <w:rsid w:val="00FB26F9"/>
    <w:rsid w:val="00FB5902"/>
    <w:rsid w:val="00FC75EF"/>
    <w:rsid w:val="00FD1C74"/>
    <w:rsid w:val="00FD5AF7"/>
    <w:rsid w:val="00FF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BD569B"/>
  <w15:chartTrackingRefBased/>
  <w15:docId w15:val="{77260B86-EF0B-434C-8BB0-3E4A13E8E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1D"/>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70FA"/>
    <w:pPr>
      <w:tabs>
        <w:tab w:val="center" w:pos="4680"/>
        <w:tab w:val="right" w:pos="9360"/>
      </w:tabs>
    </w:pPr>
  </w:style>
  <w:style w:type="character" w:customStyle="1" w:styleId="HeaderChar">
    <w:name w:val="Header Char"/>
    <w:link w:val="Header"/>
    <w:uiPriority w:val="99"/>
    <w:rsid w:val="004670FA"/>
    <w:rPr>
      <w:sz w:val="22"/>
      <w:szCs w:val="22"/>
    </w:rPr>
  </w:style>
  <w:style w:type="paragraph" w:styleId="Footer">
    <w:name w:val="footer"/>
    <w:basedOn w:val="Normal"/>
    <w:link w:val="FooterChar"/>
    <w:uiPriority w:val="99"/>
    <w:unhideWhenUsed/>
    <w:rsid w:val="004670FA"/>
    <w:pPr>
      <w:tabs>
        <w:tab w:val="center" w:pos="4680"/>
        <w:tab w:val="right" w:pos="9360"/>
      </w:tabs>
    </w:pPr>
  </w:style>
  <w:style w:type="character" w:customStyle="1" w:styleId="FooterChar">
    <w:name w:val="Footer Char"/>
    <w:link w:val="Footer"/>
    <w:uiPriority w:val="99"/>
    <w:rsid w:val="004670FA"/>
    <w:rPr>
      <w:sz w:val="22"/>
      <w:szCs w:val="22"/>
    </w:rPr>
  </w:style>
  <w:style w:type="paragraph" w:styleId="BalloonText">
    <w:name w:val="Balloon Text"/>
    <w:basedOn w:val="Normal"/>
    <w:link w:val="BalloonTextChar"/>
    <w:uiPriority w:val="99"/>
    <w:semiHidden/>
    <w:unhideWhenUsed/>
    <w:rsid w:val="0075671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6716"/>
    <w:rPr>
      <w:rFonts w:ascii="Tahoma" w:hAnsi="Tahoma" w:cs="Tahoma"/>
      <w:sz w:val="16"/>
      <w:szCs w:val="16"/>
    </w:rPr>
  </w:style>
  <w:style w:type="character" w:styleId="Hyperlink">
    <w:name w:val="Hyperlink"/>
    <w:uiPriority w:val="99"/>
    <w:unhideWhenUsed/>
    <w:rsid w:val="00756716"/>
    <w:rPr>
      <w:color w:val="0000FF"/>
      <w:u w:val="single"/>
    </w:rPr>
  </w:style>
  <w:style w:type="character" w:styleId="Emphasis">
    <w:name w:val="Emphasis"/>
    <w:uiPriority w:val="20"/>
    <w:qFormat/>
    <w:rsid w:val="002A5D6C"/>
    <w:rPr>
      <w:i/>
      <w:iCs/>
    </w:rPr>
  </w:style>
  <w:style w:type="table" w:styleId="TableGrid">
    <w:name w:val="Table Grid"/>
    <w:basedOn w:val="TableNormal"/>
    <w:uiPriority w:val="59"/>
    <w:rsid w:val="00F02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rsid w:val="004B363E"/>
    <w:pPr>
      <w:suppressAutoHyphens/>
      <w:autoSpaceDE w:val="0"/>
      <w:autoSpaceDN w:val="0"/>
      <w:adjustRightInd w:val="0"/>
      <w:spacing w:before="100" w:beforeAutospacing="1" w:after="100" w:afterAutospacing="1" w:line="240" w:lineRule="auto"/>
    </w:pPr>
    <w:rPr>
      <w:rFonts w:ascii="Times New Roman" w:eastAsia="SimSun" w:hAnsi="Times New Roman"/>
      <w:szCs w:val="20"/>
      <w:lang w:eastAsia="zh-CN"/>
    </w:rPr>
  </w:style>
  <w:style w:type="paragraph" w:styleId="ListParagraph">
    <w:name w:val="List Paragraph"/>
    <w:basedOn w:val="Normal"/>
    <w:uiPriority w:val="34"/>
    <w:qFormat/>
    <w:rsid w:val="00C04ECE"/>
    <w:pPr>
      <w:widowControl w:val="0"/>
      <w:numPr>
        <w:ilvl w:val="1"/>
        <w:numId w:val="6"/>
      </w:numPr>
      <w:suppressAutoHyphens/>
      <w:autoSpaceDE w:val="0"/>
      <w:autoSpaceDN w:val="0"/>
      <w:adjustRightInd w:val="0"/>
      <w:contextualSpacing/>
    </w:pPr>
    <w:rPr>
      <w:rFonts w:ascii="Times New Roman" w:eastAsia="Times New Roman" w:hAnsi="Times New Roman"/>
      <w:szCs w:val="20"/>
    </w:rPr>
  </w:style>
  <w:style w:type="character" w:styleId="FollowedHyperlink">
    <w:name w:val="FollowedHyperlink"/>
    <w:uiPriority w:val="99"/>
    <w:semiHidden/>
    <w:unhideWhenUsed/>
    <w:rsid w:val="00F23C36"/>
    <w:rPr>
      <w:color w:val="800080"/>
      <w:u w:val="single"/>
    </w:rPr>
  </w:style>
  <w:style w:type="character" w:styleId="UnresolvedMention">
    <w:name w:val="Unresolved Mention"/>
    <w:uiPriority w:val="99"/>
    <w:semiHidden/>
    <w:unhideWhenUsed/>
    <w:rsid w:val="001531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825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cancer.gov/content/docs/NExT_Application_Instruction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dctd.cancer.gov/CurrentResearch/CBC_Agreemen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ext.cancer.gov/content/docs/NExT_Application_Instructions.pdf" TargetMode="External"/><Relationship Id="rId5" Type="http://schemas.openxmlformats.org/officeDocument/2006/relationships/numbering" Target="numbering.xml"/><Relationship Id="rId15" Type="http://schemas.openxmlformats.org/officeDocument/2006/relationships/hyperlink" Target="http://nexttest.cancer.gov/pipelineManagement/stageGat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exttest.cancer.gov/pipelineManagement/stageGat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1EA7671700A44FA8B8C12B6529E86F" ma:contentTypeVersion="0" ma:contentTypeDescription="Create a new document." ma:contentTypeScope="" ma:versionID="a74998e7bf325457176225c128311090">
  <xsd:schema xmlns:xsd="http://www.w3.org/2001/XMLSchema" xmlns:p="http://schemas.microsoft.com/office/2006/metadata/properties" targetNamespace="http://schemas.microsoft.com/office/2006/metadata/properties" ma:root="true" ma:fieldsID="74a34f8ae59ef3969074a5355025b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EE3A05-C0A5-417D-AEC0-DE3D2C329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D5EC736-171C-4C7F-800B-CC88B7394388}">
  <ds:schemaRefs>
    <ds:schemaRef ds:uri="http://schemas.microsoft.com/sharepoint/v3/contenttype/forms"/>
  </ds:schemaRefs>
</ds:datastoreItem>
</file>

<file path=customXml/itemProps3.xml><?xml version="1.0" encoding="utf-8"?>
<ds:datastoreItem xmlns:ds="http://schemas.openxmlformats.org/officeDocument/2006/customXml" ds:itemID="{499FD997-84BE-4898-9D0F-0897090C2BF6}">
  <ds:schemaRefs>
    <ds:schemaRef ds:uri="http://schemas.microsoft.com/office/2006/metadata/longProperties"/>
  </ds:schemaRefs>
</ds:datastoreItem>
</file>

<file path=customXml/itemProps4.xml><?xml version="1.0" encoding="utf-8"?>
<ds:datastoreItem xmlns:ds="http://schemas.openxmlformats.org/officeDocument/2006/customXml" ds:itemID="{162B1372-FD70-4105-BFB3-A976BE43A3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8159</CharactersWithSpaces>
  <SharedDoc>false</SharedDoc>
  <HLinks>
    <vt:vector size="30" baseType="variant">
      <vt:variant>
        <vt:i4>6619232</vt:i4>
      </vt:variant>
      <vt:variant>
        <vt:i4>14</vt:i4>
      </vt:variant>
      <vt:variant>
        <vt:i4>0</vt:i4>
      </vt:variant>
      <vt:variant>
        <vt:i4>5</vt:i4>
      </vt:variant>
      <vt:variant>
        <vt:lpwstr>http://nexttest.cancer.gov/pipelineManagement/stageGate.htm</vt:lpwstr>
      </vt:variant>
      <vt:variant>
        <vt:lpwstr/>
      </vt:variant>
      <vt:variant>
        <vt:i4>6619232</vt:i4>
      </vt:variant>
      <vt:variant>
        <vt:i4>11</vt:i4>
      </vt:variant>
      <vt:variant>
        <vt:i4>0</vt:i4>
      </vt:variant>
      <vt:variant>
        <vt:i4>5</vt:i4>
      </vt:variant>
      <vt:variant>
        <vt:lpwstr>http://nexttest.cancer.gov/pipelineManagement/stageGate.htm</vt:lpwstr>
      </vt:variant>
      <vt:variant>
        <vt:lpwstr/>
      </vt:variant>
      <vt:variant>
        <vt:i4>2293860</vt:i4>
      </vt:variant>
      <vt:variant>
        <vt:i4>6</vt:i4>
      </vt:variant>
      <vt:variant>
        <vt:i4>0</vt:i4>
      </vt:variant>
      <vt:variant>
        <vt:i4>5</vt:i4>
      </vt:variant>
      <vt:variant>
        <vt:lpwstr>https://next.cancer.gov/content/docs/NExT_Application_Instructions.pdf</vt:lpwstr>
      </vt:variant>
      <vt:variant>
        <vt:lpwstr/>
      </vt:variant>
      <vt:variant>
        <vt:i4>2031675</vt:i4>
      </vt:variant>
      <vt:variant>
        <vt:i4>3</vt:i4>
      </vt:variant>
      <vt:variant>
        <vt:i4>0</vt:i4>
      </vt:variant>
      <vt:variant>
        <vt:i4>5</vt:i4>
      </vt:variant>
      <vt:variant>
        <vt:lpwstr>http://dctd.cancer.gov/CurrentResearch/CBC_Agreement.pdf</vt:lpwstr>
      </vt:variant>
      <vt:variant>
        <vt:lpwstr/>
      </vt:variant>
      <vt:variant>
        <vt:i4>2293860</vt:i4>
      </vt:variant>
      <vt:variant>
        <vt:i4>0</vt:i4>
      </vt:variant>
      <vt:variant>
        <vt:i4>0</vt:i4>
      </vt:variant>
      <vt:variant>
        <vt:i4>5</vt:i4>
      </vt:variant>
      <vt:variant>
        <vt:lpwstr>https://next.cancer.gov/content/docs/NExT_Application_Instructions.pdf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Heba Barazi</dc:creator>
  <cp:keywords/>
  <cp:lastModifiedBy>Giraldes, John (NIH/NCI) [E]</cp:lastModifiedBy>
  <cp:revision>2</cp:revision>
  <cp:lastPrinted>2010-07-08T17:29:00Z</cp:lastPrinted>
  <dcterms:created xsi:type="dcterms:W3CDTF">2025-01-15T17:37:00Z</dcterms:created>
  <dcterms:modified xsi:type="dcterms:W3CDTF">2025-01-15T17:37:00Z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Heba Barazi</vt:lpwstr>
  </property>
  <property fmtid="{D5CDD505-2E9C-101B-9397-08002B2CF9AE}" pid="4" name="display_urn:schemas-microsoft-com:office:office#Author">
    <vt:lpwstr>Heba Barazi</vt:lpwstr>
  </property>
  <property fmtid="{D5CDD505-2E9C-101B-9397-08002B2CF9AE}" pid="5" name="TemplateUrl">
    <vt:lpwstr/>
  </property>
  <property fmtid="{D5CDD505-2E9C-101B-9397-08002B2CF9AE}" pid="6" name="xd_ProgID">
    <vt:lpwstr/>
  </property>
  <property fmtid="{D5CDD505-2E9C-101B-9397-08002B2CF9AE}" pid="7" name="ContentType">
    <vt:lpwstr>Document</vt:lpwstr>
  </property>
</Properties>
</file>